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9988" w14:textId="77777777" w:rsidR="00EB392B" w:rsidRDefault="00EB392B" w:rsidP="00EB392B">
      <w:pPr>
        <w:jc w:val="right"/>
        <w:rPr>
          <w:color w:val="000000"/>
        </w:rPr>
      </w:pPr>
    </w:p>
    <w:p w14:paraId="1657E35B" w14:textId="77777777" w:rsidR="00EB392B" w:rsidRPr="009277DA" w:rsidRDefault="00EB392B" w:rsidP="00EB392B">
      <w:pPr>
        <w:jc w:val="right"/>
        <w:rPr>
          <w:sz w:val="20"/>
          <w:szCs w:val="20"/>
        </w:rPr>
      </w:pPr>
      <w:r>
        <w:rPr>
          <w:color w:val="000000"/>
        </w:rPr>
        <w:t xml:space="preserve">  </w:t>
      </w:r>
      <w:r w:rsidRPr="009277DA">
        <w:rPr>
          <w:color w:val="000000"/>
          <w:sz w:val="20"/>
          <w:szCs w:val="20"/>
        </w:rPr>
        <w:t xml:space="preserve">Приложение №1          </w:t>
      </w:r>
    </w:p>
    <w:p w14:paraId="44B9D1BB" w14:textId="77777777" w:rsidR="00EB392B" w:rsidRPr="009277DA" w:rsidRDefault="00EB392B" w:rsidP="00EB392B">
      <w:pPr>
        <w:jc w:val="right"/>
        <w:rPr>
          <w:sz w:val="20"/>
          <w:szCs w:val="20"/>
        </w:rPr>
      </w:pPr>
      <w:r w:rsidRPr="009277DA">
        <w:rPr>
          <w:sz w:val="20"/>
          <w:szCs w:val="20"/>
        </w:rPr>
        <w:t> </w:t>
      </w:r>
    </w:p>
    <w:p w14:paraId="27AFCB33" w14:textId="77777777" w:rsidR="00EB392B" w:rsidRPr="009277DA" w:rsidRDefault="00EB392B" w:rsidP="00EB392B">
      <w:pPr>
        <w:ind w:left="6720" w:hanging="1333"/>
        <w:jc w:val="right"/>
        <w:rPr>
          <w:sz w:val="20"/>
          <w:szCs w:val="20"/>
        </w:rPr>
      </w:pPr>
      <w:r w:rsidRPr="009277DA">
        <w:rPr>
          <w:color w:val="000000"/>
          <w:sz w:val="20"/>
          <w:szCs w:val="20"/>
        </w:rPr>
        <w:t>УТВЕРЖДЕНО приказом №62</w:t>
      </w:r>
    </w:p>
    <w:p w14:paraId="1E133C52" w14:textId="77777777" w:rsidR="00EB392B" w:rsidRPr="009277DA" w:rsidRDefault="00EB392B" w:rsidP="00EB392B">
      <w:pPr>
        <w:ind w:hanging="1333"/>
        <w:jc w:val="right"/>
        <w:rPr>
          <w:sz w:val="20"/>
          <w:szCs w:val="20"/>
        </w:rPr>
      </w:pPr>
      <w:r w:rsidRPr="009277DA">
        <w:rPr>
          <w:sz w:val="20"/>
          <w:szCs w:val="20"/>
        </w:rPr>
        <w:t> </w:t>
      </w:r>
    </w:p>
    <w:p w14:paraId="62FDD2A1" w14:textId="77777777" w:rsidR="00EB392B" w:rsidRPr="009277DA" w:rsidRDefault="00EB392B" w:rsidP="00EB392B">
      <w:pPr>
        <w:ind w:left="6720" w:hanging="1333"/>
        <w:jc w:val="right"/>
        <w:rPr>
          <w:sz w:val="20"/>
          <w:szCs w:val="20"/>
        </w:rPr>
      </w:pPr>
      <w:r w:rsidRPr="009277DA">
        <w:rPr>
          <w:color w:val="000000"/>
          <w:sz w:val="20"/>
          <w:szCs w:val="20"/>
        </w:rPr>
        <w:t>от «31</w:t>
      </w:r>
      <w:r w:rsidRPr="009277DA">
        <w:rPr>
          <w:color w:val="000000"/>
          <w:sz w:val="20"/>
          <w:szCs w:val="20"/>
          <w:u w:val="single"/>
        </w:rPr>
        <w:t>» июля 2023</w:t>
      </w:r>
      <w:r w:rsidRPr="009277DA">
        <w:rPr>
          <w:color w:val="000000"/>
          <w:sz w:val="20"/>
          <w:szCs w:val="20"/>
        </w:rPr>
        <w:t> </w:t>
      </w:r>
      <w:r w:rsidRPr="009277DA">
        <w:rPr>
          <w:color w:val="000000"/>
          <w:sz w:val="20"/>
          <w:szCs w:val="20"/>
          <w:u w:val="single"/>
        </w:rPr>
        <w:t>г.</w:t>
      </w:r>
    </w:p>
    <w:p w14:paraId="3E865736" w14:textId="77777777" w:rsidR="00EB392B" w:rsidRPr="006B020A" w:rsidRDefault="00EB392B" w:rsidP="00EB392B">
      <w:r w:rsidRPr="006B020A">
        <w:t> </w:t>
      </w:r>
    </w:p>
    <w:p w14:paraId="42CC7B99" w14:textId="77777777" w:rsidR="00EB392B" w:rsidRPr="006B020A" w:rsidRDefault="00EB392B" w:rsidP="00EB392B">
      <w:r w:rsidRPr="006B020A">
        <w:t> </w:t>
      </w:r>
    </w:p>
    <w:p w14:paraId="39AE7346" w14:textId="77777777" w:rsidR="00EB392B" w:rsidRDefault="00EB392B" w:rsidP="00EB392B">
      <w:pPr>
        <w:spacing w:line="235" w:lineRule="auto"/>
        <w:ind w:right="200" w:firstLine="578"/>
        <w:jc w:val="center"/>
        <w:rPr>
          <w:b/>
          <w:bCs/>
          <w:color w:val="000000"/>
        </w:rPr>
      </w:pPr>
      <w:r w:rsidRPr="006B020A">
        <w:rPr>
          <w:b/>
          <w:bCs/>
          <w:color w:val="000000"/>
        </w:rPr>
        <w:t>Состав комиссию по противодействию коррупции</w:t>
      </w:r>
    </w:p>
    <w:p w14:paraId="74892456" w14:textId="77777777" w:rsidR="00EB392B" w:rsidRDefault="00EB392B" w:rsidP="00EB392B">
      <w:pPr>
        <w:spacing w:line="235" w:lineRule="auto"/>
        <w:ind w:right="200" w:firstLine="578"/>
        <w:jc w:val="center"/>
        <w:rPr>
          <w:b/>
          <w:bCs/>
          <w:color w:val="000000"/>
        </w:rPr>
      </w:pPr>
      <w:r w:rsidRPr="006B020A">
        <w:rPr>
          <w:b/>
          <w:bCs/>
          <w:color w:val="000000"/>
        </w:rPr>
        <w:t>в муниципальном бюджетном учреждении дополнительного образования «Холмовская спортивная школа»</w:t>
      </w:r>
    </w:p>
    <w:p w14:paraId="4C43E443" w14:textId="77777777" w:rsidR="00EB392B" w:rsidRPr="006B020A" w:rsidRDefault="00EB392B" w:rsidP="00EB392B">
      <w:pPr>
        <w:spacing w:line="235" w:lineRule="auto"/>
        <w:ind w:right="200" w:firstLine="578"/>
        <w:jc w:val="center"/>
      </w:pPr>
      <w:r w:rsidRPr="006B020A">
        <w:rPr>
          <w:b/>
          <w:bCs/>
          <w:color w:val="000000"/>
        </w:rPr>
        <w:t>Холм-Жирковского района Смоленской области</w:t>
      </w:r>
      <w:r w:rsidRPr="006B020A">
        <w:rPr>
          <w:color w:val="000000"/>
        </w:rPr>
        <w:t>:</w:t>
      </w:r>
    </w:p>
    <w:p w14:paraId="6398C344" w14:textId="77777777" w:rsidR="00EB392B" w:rsidRPr="006B020A" w:rsidRDefault="00EB392B" w:rsidP="00EB392B">
      <w:r w:rsidRPr="006B020A">
        <w:t> </w:t>
      </w:r>
    </w:p>
    <w:p w14:paraId="7687FB3D" w14:textId="77777777" w:rsidR="00EB392B" w:rsidRPr="006B020A" w:rsidRDefault="00EB392B" w:rsidP="00EB392B">
      <w:r w:rsidRPr="006B020A">
        <w:t> </w:t>
      </w:r>
    </w:p>
    <w:p w14:paraId="59BE56CF" w14:textId="77777777" w:rsidR="00EB392B" w:rsidRPr="006B020A" w:rsidRDefault="00EB392B" w:rsidP="00EB392B">
      <w:pPr>
        <w:numPr>
          <w:ilvl w:val="0"/>
          <w:numId w:val="1"/>
        </w:numPr>
        <w:tabs>
          <w:tab w:val="clear" w:pos="720"/>
          <w:tab w:val="left" w:pos="760"/>
        </w:tabs>
        <w:ind w:left="0" w:firstLine="0"/>
      </w:pPr>
      <w:r w:rsidRPr="006B020A">
        <w:rPr>
          <w:color w:val="000000"/>
        </w:rPr>
        <w:t>Мартынова надежда Николаевна (директор) - председатель комиссии.</w:t>
      </w:r>
    </w:p>
    <w:p w14:paraId="76152294" w14:textId="77777777" w:rsidR="00EB392B" w:rsidRPr="006B020A" w:rsidRDefault="00EB392B" w:rsidP="00EB392B">
      <w:r w:rsidRPr="006B020A">
        <w:t> </w:t>
      </w:r>
    </w:p>
    <w:p w14:paraId="23DC90BD" w14:textId="77777777" w:rsidR="00EB392B" w:rsidRPr="006B020A" w:rsidRDefault="00EB392B" w:rsidP="00EB392B">
      <w:pPr>
        <w:numPr>
          <w:ilvl w:val="0"/>
          <w:numId w:val="2"/>
        </w:numPr>
        <w:tabs>
          <w:tab w:val="left" w:pos="760"/>
        </w:tabs>
      </w:pPr>
      <w:r w:rsidRPr="006B020A">
        <w:rPr>
          <w:color w:val="000000"/>
        </w:rPr>
        <w:t>В</w:t>
      </w:r>
      <w:r>
        <w:rPr>
          <w:color w:val="000000"/>
        </w:rPr>
        <w:t xml:space="preserve">оробьева </w:t>
      </w:r>
      <w:r w:rsidRPr="006B020A">
        <w:rPr>
          <w:color w:val="000000"/>
        </w:rPr>
        <w:t>Екатерина Сергеевна (</w:t>
      </w:r>
      <w:proofErr w:type="gramStart"/>
      <w:r w:rsidRPr="006B020A">
        <w:rPr>
          <w:color w:val="000000"/>
        </w:rPr>
        <w:t>методист)  -</w:t>
      </w:r>
      <w:proofErr w:type="gramEnd"/>
      <w:r w:rsidRPr="006B020A">
        <w:rPr>
          <w:color w:val="000000"/>
        </w:rPr>
        <w:t xml:space="preserve"> секретарь комиссии</w:t>
      </w:r>
    </w:p>
    <w:p w14:paraId="5FA957A2" w14:textId="77777777" w:rsidR="00EB392B" w:rsidRPr="006B020A" w:rsidRDefault="00EB392B" w:rsidP="00EB392B">
      <w:r w:rsidRPr="006B020A">
        <w:t> </w:t>
      </w:r>
    </w:p>
    <w:p w14:paraId="7E93CBCC" w14:textId="77777777" w:rsidR="00EB392B" w:rsidRPr="006B020A" w:rsidRDefault="00EB392B" w:rsidP="00EB392B">
      <w:pPr>
        <w:numPr>
          <w:ilvl w:val="0"/>
          <w:numId w:val="3"/>
        </w:numPr>
        <w:tabs>
          <w:tab w:val="left" w:pos="760"/>
        </w:tabs>
      </w:pPr>
      <w:r w:rsidRPr="006B020A">
        <w:rPr>
          <w:color w:val="000000"/>
        </w:rPr>
        <w:t>Жилявичюс Анастасия Алексеевна (тренер-преподаватель).</w:t>
      </w:r>
    </w:p>
    <w:p w14:paraId="06FE4B2C" w14:textId="77777777" w:rsidR="00EB392B" w:rsidRPr="006B020A" w:rsidRDefault="00EB392B" w:rsidP="00EB392B">
      <w:r w:rsidRPr="006B020A">
        <w:t> </w:t>
      </w:r>
    </w:p>
    <w:p w14:paraId="64968669" w14:textId="77777777" w:rsidR="00EB392B" w:rsidRPr="006B020A" w:rsidRDefault="00EB392B" w:rsidP="00EB392B">
      <w:r w:rsidRPr="006B020A">
        <w:rPr>
          <w:b/>
          <w:bCs/>
          <w:color w:val="000000"/>
        </w:rPr>
        <w:t>Члены комиссии:</w:t>
      </w:r>
    </w:p>
    <w:p w14:paraId="7DAF6985" w14:textId="77777777" w:rsidR="00EB392B" w:rsidRPr="006B020A" w:rsidRDefault="00EB392B" w:rsidP="00EB392B">
      <w:r w:rsidRPr="006B020A">
        <w:t> </w:t>
      </w:r>
    </w:p>
    <w:p w14:paraId="4D700B6D" w14:textId="77777777" w:rsidR="00EB392B" w:rsidRPr="006B020A" w:rsidRDefault="00EB392B" w:rsidP="00EB392B">
      <w:pPr>
        <w:numPr>
          <w:ilvl w:val="0"/>
          <w:numId w:val="4"/>
        </w:numPr>
        <w:tabs>
          <w:tab w:val="clear" w:pos="720"/>
          <w:tab w:val="left" w:pos="760"/>
        </w:tabs>
        <w:ind w:left="0" w:firstLine="0"/>
      </w:pPr>
      <w:r w:rsidRPr="006B020A">
        <w:rPr>
          <w:color w:val="000000"/>
        </w:rPr>
        <w:t>Раджабов Эргаш Аюбович, сторож</w:t>
      </w:r>
    </w:p>
    <w:p w14:paraId="5E733507" w14:textId="77777777" w:rsidR="00EB392B" w:rsidRPr="006B020A" w:rsidRDefault="00EB392B" w:rsidP="00EB392B">
      <w:r w:rsidRPr="006B020A">
        <w:t> </w:t>
      </w:r>
    </w:p>
    <w:p w14:paraId="04C644FC" w14:textId="77777777" w:rsidR="00EB392B" w:rsidRPr="006B020A" w:rsidRDefault="00EB392B" w:rsidP="00EB392B">
      <w:pPr>
        <w:numPr>
          <w:ilvl w:val="0"/>
          <w:numId w:val="5"/>
        </w:numPr>
        <w:tabs>
          <w:tab w:val="left" w:pos="760"/>
        </w:tabs>
      </w:pPr>
      <w:r w:rsidRPr="006B020A">
        <w:rPr>
          <w:color w:val="000000"/>
        </w:rPr>
        <w:t>Голубцов Василий Иванович, завхоз</w:t>
      </w:r>
    </w:p>
    <w:p w14:paraId="14AFE78C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35"/>
    <w:multiLevelType w:val="multilevel"/>
    <w:tmpl w:val="8AA6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45D23"/>
    <w:multiLevelType w:val="multilevel"/>
    <w:tmpl w:val="83C81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D7544"/>
    <w:multiLevelType w:val="multilevel"/>
    <w:tmpl w:val="23B8C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D5218D"/>
    <w:multiLevelType w:val="multilevel"/>
    <w:tmpl w:val="B2A0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F5A9B"/>
    <w:multiLevelType w:val="multilevel"/>
    <w:tmpl w:val="4A6C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2B"/>
    <w:rsid w:val="000419BB"/>
    <w:rsid w:val="00EB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575D"/>
  <w15:chartTrackingRefBased/>
  <w15:docId w15:val="{EE827EE8-9E51-4B43-AFC9-E0457489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2024-03-04T13:38:00Z</dcterms:created>
  <dcterms:modified xsi:type="dcterms:W3CDTF">2024-03-04T13:38:00Z</dcterms:modified>
</cp:coreProperties>
</file>