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EE" w:rsidRPr="0099160F" w:rsidRDefault="006230EE" w:rsidP="006230EE">
      <w:pPr>
        <w:spacing w:after="0" w:line="240" w:lineRule="auto"/>
        <w:ind w:left="-284"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0F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6230EE" w:rsidRPr="00322DE0" w:rsidRDefault="006230EE" w:rsidP="0062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Настоящий учебный план разработан в соответствии и с учетом основных положений и требований Федерального закона от 29.12.2012 № 273-ФЗ «Об образовании в Российской Федерации», Федеральным законом от 04.12.2007 № 329-ФЗ «О физической культуре и спорте в Российской Федерации», </w:t>
      </w:r>
      <w:r w:rsidRPr="00B0625E"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Приказом Министерства просвещения Российской Федерации от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color w:val="222222"/>
          <w:sz w:val="24"/>
          <w:szCs w:val="24"/>
        </w:rPr>
        <w:t>09.11.2018 № 196 « 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B0625E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 МБУДО «Холмовская ДЮСШ».</w:t>
      </w:r>
      <w:r w:rsidRPr="00B062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направлен на достижение основных целей МБУДО «Холмовская ДЮСШ»</w:t>
      </w:r>
    </w:p>
    <w:p w:rsidR="006230EE" w:rsidRPr="00B0625E" w:rsidRDefault="006230EE" w:rsidP="00623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оптимальных условий для развития детско-юношеского спорта, повышения уровня физической подготовленности и спортивных результатов обучающихся с учетом индивидуальных особенностей, воспитания их морально-этических и нравственно-волевых качеств.</w:t>
      </w:r>
    </w:p>
    <w:p w:rsidR="006230EE" w:rsidRPr="00B0625E" w:rsidRDefault="006230EE" w:rsidP="00623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Основным условием для достижения целей </w:t>
      </w:r>
      <w:r w:rsidRPr="00B06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МБУДО «Холмовская ДЮСШ»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является включение каждого ребенка на каждом занятии в деятельность с учетом его индивидуальных особенностей, возможностей и способностей, которая обеспечивается решением специфических задач на каждом этапе обучения. При разработке учебного плана соблюдается принцип преемственности между дополнительными общеобразовательными программами, этапами обучения, учитываются материально-технические условия, региональные условия, кадровое обеспечение, календарь областных и районных соревнований по видам спорта.</w:t>
      </w:r>
    </w:p>
    <w:p w:rsidR="006230EE" w:rsidRDefault="006230EE" w:rsidP="0062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К дополнительным общеобразовательным  программам относятся:</w:t>
      </w:r>
    </w:p>
    <w:p w:rsidR="006230EE" w:rsidRPr="00B0625E" w:rsidRDefault="006230EE" w:rsidP="006230EE">
      <w:pPr>
        <w:spacing w:after="0" w:line="240" w:lineRule="auto"/>
        <w:ind w:left="567" w:right="780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дополнительные общеразвивающие программы, </w:t>
      </w:r>
    </w:p>
    <w:p w:rsidR="006230EE" w:rsidRPr="00B0625E" w:rsidRDefault="006230EE" w:rsidP="006230EE">
      <w:pPr>
        <w:spacing w:after="0" w:line="240" w:lineRule="auto"/>
        <w:ind w:left="567" w:right="780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дополнительные предпрофессиональные программы, </w:t>
      </w:r>
    </w:p>
    <w:p w:rsidR="006230EE" w:rsidRPr="00B0625E" w:rsidRDefault="006230EE" w:rsidP="006230EE">
      <w:pPr>
        <w:spacing w:after="0" w:line="240" w:lineRule="auto"/>
        <w:ind w:left="567" w:right="780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- программы спортивной подготовки.</w:t>
      </w:r>
    </w:p>
    <w:p w:rsidR="006230EE" w:rsidRPr="00B0625E" w:rsidRDefault="006230EE" w:rsidP="00623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Программы разработаны в соответствии и с учетом основных положений и требований нормативно-правовых актов и законодательства в сфере образования и физической культуры и спорта, соответствуют Федеральным государственным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таким программам. Программы учитывают требования федеральных стандартов спортивной подготовки по видам спорта.</w:t>
      </w:r>
    </w:p>
    <w:p w:rsidR="006230EE" w:rsidRPr="00B0625E" w:rsidRDefault="006230EE" w:rsidP="00623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Каждая дополнительная общеобразовательная программа представляет собой нормативный документ, рассмотренный и одобренный педагогическим советом и включает в себя следующие структурные элементы: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а) дополнительные общеразвивающие программы с элементами видов спорта:</w:t>
      </w:r>
    </w:p>
    <w:p w:rsidR="006230EE" w:rsidRPr="00B0625E" w:rsidRDefault="006230EE" w:rsidP="006230EE">
      <w:pPr>
        <w:numPr>
          <w:ilvl w:val="0"/>
          <w:numId w:val="4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пояснительная записка;</w:t>
      </w:r>
    </w:p>
    <w:p w:rsidR="006230EE" w:rsidRPr="00B0625E" w:rsidRDefault="006230EE" w:rsidP="006230EE">
      <w:pPr>
        <w:numPr>
          <w:ilvl w:val="0"/>
          <w:numId w:val="4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нормативная часть программы (учебный план);</w:t>
      </w:r>
    </w:p>
    <w:p w:rsidR="006230EE" w:rsidRPr="00B0625E" w:rsidRDefault="006230EE" w:rsidP="006230EE">
      <w:pPr>
        <w:numPr>
          <w:ilvl w:val="0"/>
          <w:numId w:val="4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методическая часть;</w:t>
      </w:r>
    </w:p>
    <w:p w:rsidR="006230EE" w:rsidRPr="00B0625E" w:rsidRDefault="006230EE" w:rsidP="006230EE">
      <w:pPr>
        <w:numPr>
          <w:ilvl w:val="0"/>
          <w:numId w:val="4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система контроля и зачетных требований;</w:t>
      </w:r>
    </w:p>
    <w:p w:rsidR="006230EE" w:rsidRPr="00B0625E" w:rsidRDefault="006230EE" w:rsidP="006230EE">
      <w:pPr>
        <w:numPr>
          <w:ilvl w:val="0"/>
          <w:numId w:val="4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перечень информационного обеспечения.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б) дополнительные предпрофессиональные программы по видам спорта: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пояснительная записка;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чебный план;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методическая часть;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система контроля и зачетные требования;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перечень информационного обеспечения программы;</w:t>
      </w:r>
    </w:p>
    <w:p w:rsidR="006230EE" w:rsidRPr="00B0625E" w:rsidRDefault="006230EE" w:rsidP="006230EE">
      <w:pPr>
        <w:tabs>
          <w:tab w:val="left" w:pos="14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в) программы спортивной подготовки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пояснительная записка;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учебный план;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методическая часть;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система контроля и зачетные требования;</w:t>
      </w:r>
    </w:p>
    <w:p w:rsidR="006230EE" w:rsidRPr="00B0625E" w:rsidRDefault="006230EE" w:rsidP="006230EE">
      <w:pPr>
        <w:numPr>
          <w:ilvl w:val="0"/>
          <w:numId w:val="5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перечень информационного обеспечения программы;</w:t>
      </w:r>
    </w:p>
    <w:p w:rsidR="006230EE" w:rsidRDefault="006230EE" w:rsidP="006230E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Дополнительные общеобразовательные программы (общеразвивающие с элементами видов спорта) направлены на спортивно-оздоровительную деятельность обучающихся от 5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18 лет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при условии наличия разрешительного медицинского документа. </w:t>
      </w:r>
    </w:p>
    <w:p w:rsidR="006230EE" w:rsidRPr="00B0625E" w:rsidRDefault="006230EE" w:rsidP="006230E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744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общеразвивающие программы с элементами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30EE" w:rsidRPr="00B0625E" w:rsidRDefault="006230EE" w:rsidP="006230EE">
      <w:pPr>
        <w:numPr>
          <w:ilvl w:val="0"/>
          <w:numId w:val="6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единоборств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(юноши,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девушки)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срок реализации весь период;</w:t>
      </w:r>
    </w:p>
    <w:p w:rsidR="006230EE" w:rsidRPr="00B0625E" w:rsidRDefault="006230EE" w:rsidP="006230EE">
      <w:pPr>
        <w:numPr>
          <w:ilvl w:val="0"/>
          <w:numId w:val="6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сложно-координационных видов спорта (фитнес-аэробика)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(мальчики,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девочки)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срок реализации весь период;</w:t>
      </w:r>
    </w:p>
    <w:p w:rsidR="006230EE" w:rsidRPr="00B0625E" w:rsidRDefault="006230EE" w:rsidP="006230EE">
      <w:pPr>
        <w:numPr>
          <w:ilvl w:val="0"/>
          <w:numId w:val="6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циклических видов спорта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(мальчики,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девочки)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срок реализации весь период.</w:t>
      </w:r>
    </w:p>
    <w:p w:rsidR="006230EE" w:rsidRPr="00B0625E" w:rsidRDefault="006230EE" w:rsidP="006230E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Дополнительные предпрофессиональные программы по видам спорта направлены на физкультурно-спортивную деятельность обучающихся от возраста зачисления в зависимости от вида спорта в соответствии с рекомендациями Федеральных стандартов спортивной подготовки по видам спорта до 18 лет.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предпрофессиональные программы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30EE" w:rsidRPr="00B0625E" w:rsidRDefault="006230EE" w:rsidP="006230EE">
      <w:pPr>
        <w:numPr>
          <w:ilvl w:val="0"/>
          <w:numId w:val="7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командным игровым видам спорта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(юноши,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девушки):</w:t>
      </w:r>
    </w:p>
    <w:p w:rsidR="006230EE" w:rsidRPr="0099160F" w:rsidRDefault="006230EE" w:rsidP="006230E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60F">
        <w:rPr>
          <w:rFonts w:ascii="Times New Roman" w:eastAsia="Times New Roman" w:hAnsi="Times New Roman" w:cs="Times New Roman"/>
          <w:sz w:val="24"/>
          <w:szCs w:val="24"/>
        </w:rPr>
        <w:t>по баскетболу - срок реализации до 8 лет;</w:t>
      </w:r>
    </w:p>
    <w:p w:rsidR="006230EE" w:rsidRPr="0099160F" w:rsidRDefault="006230EE" w:rsidP="006230E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60F">
        <w:rPr>
          <w:rFonts w:ascii="Times New Roman" w:eastAsia="Times New Roman" w:hAnsi="Times New Roman" w:cs="Times New Roman"/>
          <w:sz w:val="24"/>
          <w:szCs w:val="24"/>
        </w:rPr>
        <w:t>по волейболу –  срок реализации до 8 лет;</w:t>
      </w:r>
    </w:p>
    <w:p w:rsidR="006230EE" w:rsidRPr="0099160F" w:rsidRDefault="006230EE" w:rsidP="006230EE">
      <w:pPr>
        <w:numPr>
          <w:ilvl w:val="0"/>
          <w:numId w:val="7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циклическим видам спорта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(юноши,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девушки):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160F">
        <w:rPr>
          <w:rFonts w:ascii="Times New Roman" w:eastAsia="Times New Roman" w:hAnsi="Times New Roman" w:cs="Times New Roman"/>
          <w:sz w:val="24"/>
          <w:szCs w:val="24"/>
        </w:rPr>
        <w:t xml:space="preserve">по легкой атлетике - срок реализации до 8 лет. 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625E">
        <w:rPr>
          <w:rFonts w:ascii="Times New Roman" w:eastAsia="Times New Roman" w:hAnsi="Times New Roman" w:cs="Times New Roman"/>
          <w:b/>
          <w:sz w:val="24"/>
          <w:szCs w:val="24"/>
        </w:rPr>
        <w:t>по сложно-координационным видам 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(фитнес-аэробика) (юноши, девушки) срок реализации до 8 лет.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625E">
        <w:rPr>
          <w:rFonts w:ascii="Times New Roman" w:eastAsia="Times New Roman" w:hAnsi="Times New Roman" w:cs="Times New Roman"/>
          <w:b/>
          <w:sz w:val="24"/>
          <w:szCs w:val="24"/>
        </w:rPr>
        <w:t>по единоборствам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(кикбоксинг) (юноши, девушки)- срок реализации до 8 лет.</w:t>
      </w:r>
    </w:p>
    <w:p w:rsidR="006230EE" w:rsidRPr="0099160F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по игровым видам спорта н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астольный теннис (юноши, девушки) срок реализации до 8 лет</w:t>
      </w:r>
    </w:p>
    <w:p w:rsidR="006230EE" w:rsidRPr="0099160F" w:rsidRDefault="006230EE" w:rsidP="006230EE">
      <w:pPr>
        <w:spacing w:after="0" w:line="240" w:lineRule="auto"/>
        <w:ind w:left="567" w:firstLine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625E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B062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комплексным (смешанным)</w:t>
      </w:r>
      <w:r w:rsidRPr="00B06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625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видам</w:t>
      </w:r>
      <w:r w:rsidRPr="00B06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625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спорта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6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спортивный туризм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(юноши, девушки) срок реализации до 8 лет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 спортивной подготовки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sz w:val="24"/>
          <w:szCs w:val="24"/>
        </w:rPr>
        <w:t>- по командным игровым видам 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(юноши, девушки)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мини футбол срок реализации до 8 лет</w:t>
      </w:r>
    </w:p>
    <w:p w:rsidR="006230E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Детско-юношеская спортивная школа организует учебно-тренировочные занятия и спортивно-массовые мероприятия в режиме 6-дневной учебной недели, оптимально соответствующей эффективности осуществления воспитательно-образовательного процесса.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Учебный год для занимающихся в соответствии с годовым учебным планом длится:</w:t>
      </w:r>
    </w:p>
    <w:p w:rsidR="006230EE" w:rsidRPr="00B0625E" w:rsidRDefault="006230EE" w:rsidP="006230EE">
      <w:pPr>
        <w:tabs>
          <w:tab w:val="left" w:pos="261"/>
        </w:tabs>
        <w:spacing w:after="0" w:line="240" w:lineRule="auto"/>
        <w:ind w:left="5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1B4464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по дополнительным общеобразовательным общеразвивающим программам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: по фитнес-аэробике, по легкой атлетике, кикбоксингу с 1 сентября по 31 мая (36 недель)</w:t>
      </w:r>
    </w:p>
    <w:p w:rsidR="006230EE" w:rsidRPr="00B0625E" w:rsidRDefault="006230EE" w:rsidP="006230EE">
      <w:pPr>
        <w:tabs>
          <w:tab w:val="left" w:pos="275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ля обучающихся по дополнительным общеобразовательным предпрофессиональным программам в области физической культуры и 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с 1 сентября по 31 августа (52 недели) : 46 недель  непосредственно в условиях спортивной школы и дополнительно 6 недель для тренировки в спортивно -оздоровительном лагере и (или) по индивидуальным планам учащихся на период их активного отдыха, учебно-тренировочных сборов:</w:t>
      </w:r>
    </w:p>
    <w:p w:rsidR="006230EE" w:rsidRDefault="006230EE" w:rsidP="006230EE">
      <w:pPr>
        <w:tabs>
          <w:tab w:val="left" w:pos="2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1B446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командным </w:t>
      </w:r>
      <w:r w:rsidRPr="001B4464">
        <w:rPr>
          <w:rFonts w:ascii="Times New Roman" w:eastAsia="Times New Roman" w:hAnsi="Times New Roman" w:cs="Times New Roman"/>
          <w:b/>
          <w:sz w:val="24"/>
          <w:szCs w:val="24"/>
        </w:rPr>
        <w:t>игровым видам спорта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«Баскетбол», «Волейбол», </w:t>
      </w:r>
    </w:p>
    <w:p w:rsidR="006230EE" w:rsidRDefault="006230EE" w:rsidP="006230EE">
      <w:pPr>
        <w:tabs>
          <w:tab w:val="left" w:pos="2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464">
        <w:rPr>
          <w:rFonts w:ascii="Times New Roman" w:eastAsia="Times New Roman" w:hAnsi="Times New Roman" w:cs="Times New Roman"/>
          <w:b/>
          <w:sz w:val="24"/>
          <w:szCs w:val="24"/>
        </w:rPr>
        <w:t>по циклическим видам спорта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«Легкая атлетика», </w:t>
      </w:r>
    </w:p>
    <w:p w:rsidR="006230EE" w:rsidRDefault="006230EE" w:rsidP="006230EE">
      <w:pPr>
        <w:tabs>
          <w:tab w:val="left" w:pos="2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B4464">
        <w:rPr>
          <w:rFonts w:ascii="Times New Roman" w:eastAsia="Times New Roman" w:hAnsi="Times New Roman" w:cs="Times New Roman"/>
          <w:b/>
          <w:sz w:val="24"/>
          <w:szCs w:val="24"/>
        </w:rPr>
        <w:t>по игровым видам спорта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«Настольный теннис»,</w:t>
      </w:r>
    </w:p>
    <w:p w:rsidR="006230EE" w:rsidRDefault="006230EE" w:rsidP="006230EE">
      <w:pPr>
        <w:tabs>
          <w:tab w:val="left" w:pos="2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464">
        <w:rPr>
          <w:rFonts w:ascii="Times New Roman" w:eastAsia="Times New Roman" w:hAnsi="Times New Roman" w:cs="Times New Roman"/>
          <w:b/>
          <w:sz w:val="24"/>
          <w:szCs w:val="24"/>
        </w:rPr>
        <w:t>по комплексным (смешанным) видам спорта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«Спортивный туризм»</w:t>
      </w:r>
    </w:p>
    <w:p w:rsidR="006230EE" w:rsidRDefault="006230EE" w:rsidP="006230EE">
      <w:pPr>
        <w:tabs>
          <w:tab w:val="left" w:pos="2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д) </w:t>
      </w:r>
      <w:r w:rsidRPr="00B0625E">
        <w:rPr>
          <w:rFonts w:ascii="Times New Roman" w:eastAsia="Times New Roman" w:hAnsi="Times New Roman" w:cs="Times New Roman"/>
          <w:b/>
          <w:sz w:val="24"/>
          <w:szCs w:val="24"/>
        </w:rPr>
        <w:t>по сложно-координационным видам спорта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(фитнес-аэробика)</w:t>
      </w:r>
    </w:p>
    <w:p w:rsidR="006230EE" w:rsidRPr="00B0625E" w:rsidRDefault="006230EE" w:rsidP="006230EE">
      <w:pPr>
        <w:tabs>
          <w:tab w:val="left" w:pos="2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е)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 w:rsidRPr="00B0625E">
        <w:rPr>
          <w:rFonts w:ascii="Times New Roman" w:eastAsia="Times New Roman" w:hAnsi="Times New Roman" w:cs="Times New Roman"/>
          <w:b/>
          <w:sz w:val="24"/>
          <w:szCs w:val="24"/>
        </w:rPr>
        <w:t>по единоборствам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 (кикбоксинг)   .</w:t>
      </w:r>
    </w:p>
    <w:p w:rsidR="006230EE" w:rsidRPr="00B0625E" w:rsidRDefault="006230EE" w:rsidP="006230EE">
      <w:pPr>
        <w:tabs>
          <w:tab w:val="left" w:pos="2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ля обучающихся </w:t>
      </w:r>
      <w:r w:rsidRPr="001B4464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программам спортивной подготовки по командным игровым видам спорта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«Мини-футбол» с 1 сентября по 31 августа (52 недели) :46 недель  непосредственно в условиях спортивной школы и дополнительно 6 недель для тренировки в спортивно -оздоровительном лагере и (или) по индивидуальным планам учащихся на период их активного отдыха, учебно-тренировочных сборов.</w:t>
      </w:r>
    </w:p>
    <w:p w:rsidR="006230EE" w:rsidRPr="00B0625E" w:rsidRDefault="006230EE" w:rsidP="006230EE">
      <w:pPr>
        <w:spacing w:after="0" w:line="240" w:lineRule="auto"/>
        <w:ind w:left="567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Основными формами учебно-воспитательного процесса являются групповые тренировочные занятия, индивидуальные тренировочные занятия, тренировочные сборы, участие в соревнованиях или иных мероприятиях.</w:t>
      </w:r>
    </w:p>
    <w:p w:rsidR="006230EE" w:rsidRPr="00B0625E" w:rsidRDefault="006230EE" w:rsidP="006230EE">
      <w:pPr>
        <w:spacing w:after="0" w:line="240" w:lineRule="auto"/>
        <w:ind w:left="567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Тренировочные занятия являются основным элементом образовательного процесса, строятся на доступном для обучающихся уровне, с реализацией индивидуального подхода, на основе знаний, способностей, потребностей обучающихся. Содержание деятельности в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lastRenderedPageBreak/>
        <w:t>тренировочной группе определяется тренером-преподавателем с учетом дополнительных общеобразовательных программ и учебных планов.</w:t>
      </w:r>
    </w:p>
    <w:p w:rsidR="006230EE" w:rsidRPr="00B0625E" w:rsidRDefault="006230EE" w:rsidP="006230EE">
      <w:pPr>
        <w:spacing w:after="0" w:line="240" w:lineRule="auto"/>
        <w:ind w:left="567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При выборе средств и методов обучения тренеры-преподаватели отдают предпочтение развивающим методикам, учитывают индивидуальные особенности обучающихся, формируют устойчивые интересы и навыки самостоятельной работы.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Symbol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Часовая нагрузка распределяется согласно дополнительным общеобразовательным программам с учетом возраста обучающихся, и дифференцированного подхода к каждому обучающемуся. Уровень недельной учебной нагрузки не превышает предельно допустимого.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Symbol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учебного занятия не может превышать: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Symbol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- на спортивно-оздоровительном этапе (дополнительные общеразвивающие программы) – 2 академических часов;</w:t>
      </w:r>
    </w:p>
    <w:p w:rsidR="006230EE" w:rsidRPr="00B0625E" w:rsidRDefault="006230EE" w:rsidP="006230EE">
      <w:pPr>
        <w:numPr>
          <w:ilvl w:val="0"/>
          <w:numId w:val="9"/>
        </w:numPr>
        <w:tabs>
          <w:tab w:val="left" w:pos="23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на этапе начальной подготовки (дополнительные предпрофессиональные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, программы спортивной подготовки) - 2 академических часов.</w:t>
      </w:r>
    </w:p>
    <w:p w:rsidR="006230EE" w:rsidRPr="00B0625E" w:rsidRDefault="006230EE" w:rsidP="006230E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sz w:val="24"/>
          <w:szCs w:val="24"/>
        </w:rPr>
        <w:t>олжительность учебных занятий (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в соответствии с СанПиН 2.4.2.2821-10 "Санитарно-эпидемиологические требования к условиям и организации обучения в общеобразовательных учреждения (утверждены постановлением Главного государственного санитарного врача РФ от 29 декабря 2010 г. № 189) п. 10.9 продолжительность урока (академический час) во всех классах не должна превышать 45 минут (до 45 минут, за исключением групп  СОГ- продолжительность 1 занятия в котором не должна превышать 40 минут):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для учащихся дошкольного возраста – 30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(не более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-х академических часов в день); 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начальной, основной и средней школы – 40 минут (не более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-х академических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 xml:space="preserve">часов в учебные дни,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-х академических часов в выходные и каникулярные дни).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Допускается проведение тренировочных занятий одновременно с обучающимися из разных групп, если соблюдаются следующие условия:</w:t>
      </w:r>
    </w:p>
    <w:p w:rsidR="006230EE" w:rsidRPr="00B0625E" w:rsidRDefault="006230EE" w:rsidP="006230EE">
      <w:pPr>
        <w:numPr>
          <w:ilvl w:val="0"/>
          <w:numId w:val="9"/>
        </w:numPr>
        <w:tabs>
          <w:tab w:val="left" w:pos="191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разница в уровне подготовки обучающихся не превышает двух спортивных разрядов и (или) спортивных званий;</w:t>
      </w:r>
    </w:p>
    <w:p w:rsidR="006230EE" w:rsidRPr="00B0625E" w:rsidRDefault="006230EE" w:rsidP="006230EE">
      <w:pPr>
        <w:numPr>
          <w:ilvl w:val="0"/>
          <w:numId w:val="9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не превышена единовременная пропускная способность спортивного сооружения;</w:t>
      </w:r>
    </w:p>
    <w:p w:rsidR="006230EE" w:rsidRPr="00B0625E" w:rsidRDefault="006230EE" w:rsidP="006230EE">
      <w:pPr>
        <w:numPr>
          <w:ilvl w:val="0"/>
          <w:numId w:val="9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не превышен максимальный состав объединенной группы.</w:t>
      </w:r>
    </w:p>
    <w:p w:rsidR="006230EE" w:rsidRPr="00B0625E" w:rsidRDefault="006230EE" w:rsidP="006230E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Распределение времени в учебном плане на предметные области подготовки по этапам и годам обучения осуществляется с конкретными задачами многолетней спортивной подготовки и обеспечения преемственности дополнительных общеобразовательных программ:</w:t>
      </w:r>
    </w:p>
    <w:p w:rsidR="006230EE" w:rsidRPr="00B0625E" w:rsidRDefault="006230EE" w:rsidP="006230E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Спортивно-оздоровительный этап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(дополнительные общеразвивающие программы с</w:t>
      </w: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элементами видов спорта):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172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удовлетворение индивидуальных потребностей обучающихся в занятиях физической культурой и спортом;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282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обучающихся;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25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выявление и поддержка обучающихся, проявивших выдающиеся способности в области физической культуры и спорта.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 начальной подготовки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(дополнительные предпрофессиональные программы, программы спортивной подготовки):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172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удовлетворение индивидуальных потребностей обучающихся в занятиях физической культурой и спортом;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282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обучающихся;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выявление задатков и способностей обучающихся;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освоение основ техники в избранном виде спорта;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14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содействие гармоничному формированию растущему организму;</w:t>
      </w:r>
    </w:p>
    <w:p w:rsidR="006230EE" w:rsidRPr="00B0625E" w:rsidRDefault="006230EE" w:rsidP="006230EE">
      <w:pPr>
        <w:numPr>
          <w:ilvl w:val="0"/>
          <w:numId w:val="10"/>
        </w:numPr>
        <w:tabs>
          <w:tab w:val="left" w:pos="256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выявление и поддержка обучающихся, проявивших выдающиеся способности в области физической культуры и спорта.</w:t>
      </w:r>
    </w:p>
    <w:p w:rsidR="006230EE" w:rsidRPr="00B0625E" w:rsidRDefault="006230EE" w:rsidP="006230EE">
      <w:pPr>
        <w:spacing w:after="0" w:line="240" w:lineRule="auto"/>
        <w:ind w:left="567" w:right="44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С увеличением общего годового объема часов изменяется соотношение времени на различные предметные области. Из года в год повышается удельный вес нагрузок на спортивно-техническую,</w:t>
      </w:r>
      <w:r w:rsidRPr="00991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25E">
        <w:rPr>
          <w:rFonts w:ascii="Times New Roman" w:eastAsia="Times New Roman" w:hAnsi="Times New Roman" w:cs="Times New Roman"/>
          <w:sz w:val="24"/>
          <w:szCs w:val="24"/>
        </w:rPr>
        <w:t>специальную физическую, тактическую, интегральную подготовку. Постепенно уменьшается, а затем стабилизируется объем нагрузок, направленных на развитие общефизических качеств.</w:t>
      </w:r>
    </w:p>
    <w:p w:rsidR="006230EE" w:rsidRPr="00B0625E" w:rsidRDefault="006230EE" w:rsidP="006230EE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30EE" w:rsidRPr="00B0625E" w:rsidRDefault="006230EE" w:rsidP="006230EE">
      <w:pPr>
        <w:tabs>
          <w:tab w:val="left" w:pos="10773"/>
        </w:tabs>
        <w:spacing w:after="0" w:line="240" w:lineRule="auto"/>
        <w:ind w:left="567" w:right="441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РЕЖИМ РАБОТЫ МБУДО «Холмовская ДЮСШ</w:t>
      </w:r>
    </w:p>
    <w:p w:rsidR="006230EE" w:rsidRPr="00B0625E" w:rsidRDefault="006230EE" w:rsidP="006230EE">
      <w:pPr>
        <w:tabs>
          <w:tab w:val="left" w:pos="10773"/>
        </w:tabs>
        <w:spacing w:after="0" w:line="240" w:lineRule="auto"/>
        <w:ind w:left="567" w:right="44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Организованное начало тренировочного сезона – 1 сентября.</w:t>
      </w:r>
    </w:p>
    <w:p w:rsidR="006230EE" w:rsidRPr="00B0625E" w:rsidRDefault="006230EE" w:rsidP="006230EE">
      <w:pPr>
        <w:spacing w:after="0" w:line="240" w:lineRule="auto"/>
        <w:ind w:left="567" w:right="44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В каникулярный период увеличиваются дополнительные образовательные услуги в соответствии с каникулярным планом за счет проведения соревнований, спортивно-массовых и воспитательных мероприятий.</w:t>
      </w:r>
    </w:p>
    <w:p w:rsidR="006230EE" w:rsidRPr="004C00EB" w:rsidRDefault="006230EE" w:rsidP="006230EE">
      <w:pPr>
        <w:spacing w:after="0" w:line="240" w:lineRule="auto"/>
        <w:ind w:left="567" w:right="44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sz w:val="24"/>
          <w:szCs w:val="24"/>
        </w:rPr>
        <w:t>Занятия начинаются не ранее 14.30 часов утра и заканчиваются не позднее 20.00 часов. Для обучающихся в возрасте 16-18 лет допускается окончание занятий в 21.00 (Постановление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 В воскресные дни, кроме (или в место) основных занятий по расписанию, проводятся соревнования, организуются выездные соревнования, воспитател</w:t>
      </w:r>
      <w:r>
        <w:rPr>
          <w:rFonts w:ascii="Times New Roman" w:eastAsia="Times New Roman" w:hAnsi="Times New Roman" w:cs="Times New Roman"/>
          <w:sz w:val="24"/>
          <w:szCs w:val="24"/>
        </w:rPr>
        <w:t>ьно-образовательные мероприятия</w:t>
      </w:r>
    </w:p>
    <w:p w:rsidR="006230EE" w:rsidRDefault="006230EE" w:rsidP="006230EE">
      <w:pPr>
        <w:spacing w:after="0" w:line="240" w:lineRule="auto"/>
        <w:ind w:left="3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25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общеобразовательные программы</w:t>
      </w:r>
    </w:p>
    <w:p w:rsidR="006230EE" w:rsidRDefault="006230EE" w:rsidP="0062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126"/>
        <w:gridCol w:w="1134"/>
        <w:gridCol w:w="1127"/>
      </w:tblGrid>
      <w:tr w:rsidR="006230EE" w:rsidTr="006953BA">
        <w:tc>
          <w:tcPr>
            <w:tcW w:w="704" w:type="dxa"/>
            <w:vMerge w:val="restart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 образовательной программы</w:t>
            </w:r>
          </w:p>
        </w:tc>
        <w:tc>
          <w:tcPr>
            <w:tcW w:w="2126" w:type="dxa"/>
            <w:vMerge w:val="restart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261" w:type="dxa"/>
            <w:gridSpan w:val="2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6230EE" w:rsidTr="006953BA">
        <w:tc>
          <w:tcPr>
            <w:tcW w:w="704" w:type="dxa"/>
            <w:vMerge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 1г.о.</w:t>
            </w: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1 г.о.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gridSpan w:val="2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230EE" w:rsidRPr="00B0625E" w:rsidRDefault="006230EE" w:rsidP="006953B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программа</w:t>
            </w:r>
          </w:p>
          <w:p w:rsidR="006230EE" w:rsidRPr="0099160F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 (1 год и более)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230EE" w:rsidRPr="00B0625E" w:rsidRDefault="006230EE" w:rsidP="006953B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программа</w:t>
            </w:r>
          </w:p>
          <w:p w:rsidR="006230EE" w:rsidRPr="004C00EB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Фитнес-аэробика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» (1 год и более)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230EE" w:rsidRDefault="006230EE" w:rsidP="006953B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«Кикбоксинг» (1 год и более)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230EE" w:rsidRDefault="006230EE" w:rsidP="006953B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предпрофессиональная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по циклическим видам спорта «Легкая атлетика» (до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предпрофессиональная программа по командным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игровым видам спорта «Волейбол»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предпрофессиональная программа   «Настольный теннис»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(весь период)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предпрофессиональная  </w:t>
            </w:r>
            <w:r w:rsidRPr="00B0625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«Кикбоксинг» (весь период)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6230EE" w:rsidRPr="00B0625E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предпрофессиональная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Фитнес-аэробика»</w:t>
            </w: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период)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предпрофессиональная программа «Спортивный туризм» (весь период)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предпрофессиональная программа по командным игровым видам спорта «Баскетбол»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230EE" w:rsidRPr="00B0625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5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спортивной подготовки «Мини-футбол» (весь период)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230EE" w:rsidTr="006953BA">
        <w:tc>
          <w:tcPr>
            <w:tcW w:w="70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7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6230EE" w:rsidRPr="0099160F" w:rsidRDefault="006230EE" w:rsidP="0062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0EE" w:rsidRPr="00B0625E" w:rsidRDefault="006230EE" w:rsidP="0062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0EE" w:rsidRDefault="006230EE" w:rsidP="006230E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9F4">
        <w:rPr>
          <w:rFonts w:ascii="Times New Roman" w:hAnsi="Times New Roman" w:cs="Times New Roman"/>
          <w:sz w:val="24"/>
          <w:szCs w:val="24"/>
        </w:rPr>
        <w:t xml:space="preserve">Понимание необходимости преемственности в образовании ребёнка предполагает интеграцию общего и дополнительного образования для построения его индивидуальной образовательной траектории. Группы комплектуются из числа обучающихся и воспитанников общеобразовательных школ. Программа дополнительного образования детей представляет собой целостную систему работы школы. </w:t>
      </w:r>
    </w:p>
    <w:p w:rsidR="006230EE" w:rsidRDefault="006230EE" w:rsidP="006230E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679F4">
        <w:rPr>
          <w:rFonts w:ascii="Times New Roman" w:hAnsi="Times New Roman" w:cs="Times New Roman"/>
          <w:sz w:val="24"/>
          <w:szCs w:val="24"/>
        </w:rPr>
        <w:t>В реализации данной образовательной программы участвуют дети: мальчики и девочки от 5 до 18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0EE" w:rsidRDefault="006230EE" w:rsidP="006230E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679F4">
        <w:rPr>
          <w:rFonts w:ascii="Times New Roman" w:hAnsi="Times New Roman" w:cs="Times New Roman"/>
          <w:sz w:val="24"/>
          <w:szCs w:val="24"/>
        </w:rPr>
        <w:t xml:space="preserve">В основу плана учебной программы заложены нормативно-правовые основы, регулирующие деятельность спортивных школ . </w:t>
      </w:r>
    </w:p>
    <w:p w:rsidR="006230EE" w:rsidRDefault="006230EE" w:rsidP="006230E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39D5">
        <w:rPr>
          <w:rFonts w:ascii="Times New Roman" w:hAnsi="Times New Roman" w:cs="Times New Roman"/>
          <w:b/>
          <w:sz w:val="24"/>
          <w:szCs w:val="24"/>
        </w:rPr>
        <w:t>Принцип комплексности</w:t>
      </w:r>
      <w:r w:rsidRPr="00C679F4">
        <w:rPr>
          <w:rFonts w:ascii="Times New Roman" w:hAnsi="Times New Roman" w:cs="Times New Roman"/>
          <w:sz w:val="24"/>
          <w:szCs w:val="24"/>
        </w:rPr>
        <w:t xml:space="preserve"> предусматривает тесную взаимосвязь всех сторон учебно-тренировочного процесса (физической, технической, 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 </w:t>
      </w:r>
    </w:p>
    <w:p w:rsidR="006230EE" w:rsidRDefault="006230EE" w:rsidP="006230E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39D5">
        <w:rPr>
          <w:rFonts w:ascii="Times New Roman" w:hAnsi="Times New Roman" w:cs="Times New Roman"/>
          <w:b/>
          <w:sz w:val="24"/>
          <w:szCs w:val="24"/>
        </w:rPr>
        <w:t xml:space="preserve">Принцип преемственности </w:t>
      </w:r>
      <w:r w:rsidRPr="00C679F4">
        <w:rPr>
          <w:rFonts w:ascii="Times New Roman" w:hAnsi="Times New Roman" w:cs="Times New Roman"/>
          <w:sz w:val="24"/>
          <w:szCs w:val="24"/>
        </w:rPr>
        <w:t xml:space="preserve">определяет последовательность изложения программного материала по этапам обучения, чтобы обеспечить в многолетнем учебно-тренировочном процессе преемственность задач, средств й методов подготовки, объёмов тренировочных и соревновательных нагрузок, рост показателей физической и технико-тактической подготовленности. </w:t>
      </w:r>
    </w:p>
    <w:p w:rsidR="006230EE" w:rsidRPr="00C679F4" w:rsidRDefault="006230EE" w:rsidP="006230EE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39D5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C679F4">
        <w:rPr>
          <w:rFonts w:ascii="Times New Roman" w:hAnsi="Times New Roman" w:cs="Times New Roman"/>
          <w:sz w:val="24"/>
          <w:szCs w:val="24"/>
        </w:rPr>
        <w:t xml:space="preserve"> предусматривает в зависимости от этапа многолетней тренировки, индивидуальность особенностей обучающегося, вариативность программного материала для практических занятий, характеризующиеся разнообразием тренировочных средств и нагрузок, направленных на решение определённой педагогической задачи.</w:t>
      </w:r>
    </w:p>
    <w:p w:rsidR="006230EE" w:rsidRDefault="006230EE" w:rsidP="006230EE">
      <w:pPr>
        <w:spacing w:after="0" w:line="240" w:lineRule="auto"/>
        <w:ind w:right="-113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230EE" w:rsidSect="004C00EB">
          <w:footerReference w:type="default" r:id="rId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6230EE" w:rsidRPr="00B0625E" w:rsidRDefault="006230EE" w:rsidP="006230EE">
      <w:pPr>
        <w:ind w:right="-113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25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УЧЕБНЫЙ ПЛАН МБУДО «Холмовская ДЮСШ» 2020-2021 УЧЕБНЫЙ ГОД</w:t>
      </w: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1937"/>
        <w:gridCol w:w="1715"/>
        <w:gridCol w:w="893"/>
        <w:gridCol w:w="812"/>
        <w:gridCol w:w="1758"/>
        <w:gridCol w:w="1635"/>
        <w:gridCol w:w="1520"/>
        <w:gridCol w:w="1114"/>
        <w:gridCol w:w="674"/>
        <w:gridCol w:w="15"/>
        <w:gridCol w:w="732"/>
        <w:gridCol w:w="696"/>
        <w:gridCol w:w="816"/>
        <w:gridCol w:w="795"/>
        <w:gridCol w:w="618"/>
      </w:tblGrid>
      <w:tr w:rsidR="006230EE" w:rsidRPr="00B0625E" w:rsidTr="006953BA">
        <w:trPr>
          <w:trHeight w:val="525"/>
        </w:trPr>
        <w:tc>
          <w:tcPr>
            <w:tcW w:w="0" w:type="auto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Направление образовательной программы</w:t>
            </w:r>
          </w:p>
        </w:tc>
        <w:tc>
          <w:tcPr>
            <w:tcW w:w="0" w:type="auto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0" w:type="auto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</w:tc>
        <w:tc>
          <w:tcPr>
            <w:tcW w:w="0" w:type="auto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одного 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занятия (час)</w:t>
            </w:r>
          </w:p>
        </w:tc>
        <w:tc>
          <w:tcPr>
            <w:tcW w:w="1426" w:type="dxa"/>
            <w:gridSpan w:val="3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Нагрузка в неделю (учебный год)</w:t>
            </w:r>
          </w:p>
        </w:tc>
        <w:tc>
          <w:tcPr>
            <w:tcW w:w="1450" w:type="dxa"/>
            <w:gridSpan w:val="2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</w:tr>
      <w:tr w:rsidR="006230EE" w:rsidRPr="00B0625E" w:rsidTr="006953BA">
        <w:trPr>
          <w:trHeight w:val="491"/>
        </w:trPr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805" w:type="dxa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1121" w:type="dxa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426" w:type="dxa"/>
            <w:gridSpan w:val="3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B0625E" w:rsidTr="006953BA">
        <w:trPr>
          <w:trHeight w:val="491"/>
        </w:trPr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637" w:type="dxa"/>
            <w:vMerge w:val="restart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230EE" w:rsidRPr="00B0625E" w:rsidTr="006953BA">
        <w:trPr>
          <w:trHeight w:val="405"/>
        </w:trPr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737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813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B0625E" w:rsidTr="006953BA">
        <w:tc>
          <w:tcPr>
            <w:tcW w:w="0" w:type="auto"/>
            <w:vMerge w:val="restart"/>
          </w:tcPr>
          <w:p w:rsidR="006230EE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1 год и более</w:t>
            </w:r>
          </w:p>
        </w:tc>
        <w:tc>
          <w:tcPr>
            <w:tcW w:w="637" w:type="dxa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6230EE" w:rsidRPr="00B0625E" w:rsidTr="006953BA"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1 год и более</w:t>
            </w:r>
          </w:p>
        </w:tc>
        <w:tc>
          <w:tcPr>
            <w:tcW w:w="637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6230EE" w:rsidRPr="00B0625E" w:rsidTr="006953BA"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«Кикбоксинг»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1 год и более</w:t>
            </w:r>
          </w:p>
        </w:tc>
        <w:tc>
          <w:tcPr>
            <w:tcW w:w="637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6230EE" w:rsidRPr="00B0625E" w:rsidTr="006953BA"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Настольный теннис»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6230EE" w:rsidRPr="00B0625E" w:rsidTr="006953BA"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6230EE" w:rsidRPr="00B0625E" w:rsidTr="006953BA"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6230EE" w:rsidRPr="00B0625E" w:rsidTr="006953BA"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6230EE" w:rsidRPr="00B0625E" w:rsidTr="006953BA">
        <w:tc>
          <w:tcPr>
            <w:tcW w:w="0" w:type="auto"/>
            <w:vMerge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3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A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</w:tr>
      <w:tr w:rsidR="006230EE" w:rsidRPr="00B0625E" w:rsidTr="006953BA">
        <w:tc>
          <w:tcPr>
            <w:tcW w:w="0" w:type="auto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490" w:type="dxa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2" w:type="dxa"/>
            <w:gridSpan w:val="2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24/</w:t>
            </w:r>
          </w:p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3456</w:t>
            </w:r>
          </w:p>
        </w:tc>
        <w:tc>
          <w:tcPr>
            <w:tcW w:w="816" w:type="dxa"/>
          </w:tcPr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72/</w:t>
            </w:r>
          </w:p>
          <w:p w:rsidR="006230EE" w:rsidRPr="004C00EB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19872</w:t>
            </w:r>
          </w:p>
        </w:tc>
        <w:tc>
          <w:tcPr>
            <w:tcW w:w="813" w:type="dxa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B0625E" w:rsidTr="006953BA">
        <w:tc>
          <w:tcPr>
            <w:tcW w:w="0" w:type="auto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A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13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B0625E" w:rsidTr="006953BA">
        <w:tc>
          <w:tcPr>
            <w:tcW w:w="0" w:type="auto"/>
          </w:tcPr>
          <w:p w:rsidR="006230EE" w:rsidRPr="0015520A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A">
              <w:rPr>
                <w:rFonts w:ascii="Times New Roman" w:hAnsi="Times New Roman" w:cs="Times New Roman"/>
                <w:sz w:val="24"/>
                <w:szCs w:val="24"/>
              </w:rPr>
              <w:t>ИТОГО часов в МБУДО «Холмовская ДЮСШ»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490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2" w:type="dxa"/>
            <w:gridSpan w:val="2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b/>
                <w:sz w:val="24"/>
                <w:szCs w:val="24"/>
              </w:rPr>
              <w:t>24/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b/>
                <w:sz w:val="24"/>
                <w:szCs w:val="24"/>
              </w:rPr>
              <w:t>3456</w:t>
            </w:r>
          </w:p>
        </w:tc>
        <w:tc>
          <w:tcPr>
            <w:tcW w:w="816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b/>
                <w:sz w:val="24"/>
                <w:szCs w:val="24"/>
              </w:rPr>
              <w:t>72/</w:t>
            </w:r>
          </w:p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CD">
              <w:rPr>
                <w:rFonts w:ascii="Times New Roman" w:hAnsi="Times New Roman" w:cs="Times New Roman"/>
                <w:b/>
                <w:sz w:val="24"/>
                <w:szCs w:val="24"/>
              </w:rPr>
              <w:t>19872</w:t>
            </w:r>
          </w:p>
        </w:tc>
        <w:tc>
          <w:tcPr>
            <w:tcW w:w="813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6230EE" w:rsidRPr="001735CD" w:rsidRDefault="006230EE" w:rsidP="006953BA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  <w:sectPr w:rsidR="006230EE" w:rsidSect="000B639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230EE" w:rsidRPr="00B0625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B0625E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lastRenderedPageBreak/>
        <w:t>Режим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625E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учебно-тренировочной работы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625E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 xml:space="preserve">и требования по физической, технической 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 xml:space="preserve"> с</w:t>
      </w:r>
      <w:r w:rsidRPr="00B0625E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портивной подготов</w:t>
      </w:r>
      <w:r w:rsidRPr="00B0625E">
        <w:rPr>
          <w:rFonts w:ascii="Times New Roman" w:eastAsia="Trebuchet MS" w:hAnsi="Times New Roman" w:cs="Times New Roman"/>
          <w:b/>
          <w:bCs/>
          <w:sz w:val="24"/>
          <w:szCs w:val="24"/>
        </w:rPr>
        <w:t>ке</w:t>
      </w:r>
    </w:p>
    <w:p w:rsidR="006230EE" w:rsidRPr="00B0625E" w:rsidRDefault="006230EE" w:rsidP="006230EE">
      <w:pPr>
        <w:tabs>
          <w:tab w:val="left" w:pos="3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508" w:type="dxa"/>
        <w:tblInd w:w="860" w:type="dxa"/>
        <w:tblLook w:val="04A0" w:firstRow="1" w:lastRow="0" w:firstColumn="1" w:lastColumn="0" w:noHBand="0" w:noVBand="1"/>
      </w:tblPr>
      <w:tblGrid>
        <w:gridCol w:w="2018"/>
        <w:gridCol w:w="1174"/>
        <w:gridCol w:w="1687"/>
        <w:gridCol w:w="1369"/>
        <w:gridCol w:w="1640"/>
        <w:gridCol w:w="1642"/>
        <w:gridCol w:w="1738"/>
        <w:gridCol w:w="1378"/>
        <w:gridCol w:w="1862"/>
      </w:tblGrid>
      <w:tr w:rsidR="006230EE" w:rsidRPr="004C00EB" w:rsidTr="006953BA">
        <w:tc>
          <w:tcPr>
            <w:tcW w:w="0" w:type="auto"/>
            <w:gridSpan w:val="9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Наименование этапа обучения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Вид спорта (элементы вида спорта)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Возраст зачисления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Мин. число обучающихся в группе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Оптимальное число обучающихся в группе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Максимальное число обучающихся в группе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Макс. количество часов в неделю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Требования по физ., тех., спорт. подготовке на конец года</w:t>
            </w:r>
          </w:p>
        </w:tc>
      </w:tr>
      <w:tr w:rsidR="006230EE" w:rsidRPr="004C00EB" w:rsidTr="006953BA"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Прирост показателей ОФП</w:t>
            </w: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«Кикбоксинг»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gridSpan w:val="9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общеобразовательные предпрофессиональные программы</w:t>
            </w:r>
          </w:p>
        </w:tc>
      </w:tr>
      <w:tr w:rsidR="006230EE" w:rsidRPr="004C00EB" w:rsidTr="006953BA"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промежуточной аттестации</w:t>
            </w: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Свыше 1 года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промежуточной аттестации</w:t>
            </w: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  <w:gridSpan w:val="9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общеобразовательные программы спортивной подготовки</w:t>
            </w:r>
          </w:p>
        </w:tc>
      </w:tr>
      <w:tr w:rsidR="006230EE" w:rsidRPr="004C00EB" w:rsidTr="006953BA"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промежуточной аттестации</w:t>
            </w: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Свыше 1 года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0EE" w:rsidRDefault="006230EE" w:rsidP="00623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0EE" w:rsidRPr="00F8121C" w:rsidRDefault="006230EE" w:rsidP="00623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21C">
        <w:rPr>
          <w:rFonts w:ascii="Times New Roman" w:hAnsi="Times New Roman" w:cs="Times New Roman"/>
          <w:b/>
          <w:sz w:val="24"/>
          <w:szCs w:val="24"/>
        </w:rPr>
        <w:t>Расшифровка распределения учебной нагрузки среди тренеров-преподавателей на 2020-2021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8"/>
        <w:gridCol w:w="2120"/>
        <w:gridCol w:w="2063"/>
        <w:gridCol w:w="1413"/>
        <w:gridCol w:w="691"/>
        <w:gridCol w:w="726"/>
        <w:gridCol w:w="1681"/>
        <w:gridCol w:w="1200"/>
        <w:gridCol w:w="1494"/>
      </w:tblGrid>
      <w:tr w:rsidR="006230EE" w:rsidRPr="00B93215" w:rsidTr="006953BA">
        <w:trPr>
          <w:trHeight w:val="645"/>
        </w:trPr>
        <w:tc>
          <w:tcPr>
            <w:tcW w:w="0" w:type="auto"/>
            <w:vMerge w:val="restart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Ф.И.О. тренера-преподавателя /тренера</w:t>
            </w:r>
          </w:p>
        </w:tc>
        <w:tc>
          <w:tcPr>
            <w:tcW w:w="0" w:type="auto"/>
            <w:vMerge w:val="restart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063" w:type="dxa"/>
            <w:vMerge w:val="restart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Группы спортивно –оздоровительного этапа</w:t>
            </w:r>
          </w:p>
        </w:tc>
        <w:tc>
          <w:tcPr>
            <w:tcW w:w="1413" w:type="dxa"/>
            <w:vMerge w:val="restart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Группы начальной подготовки</w:t>
            </w:r>
          </w:p>
        </w:tc>
        <w:tc>
          <w:tcPr>
            <w:tcW w:w="1417" w:type="dxa"/>
            <w:gridSpan w:val="2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681" w:type="dxa"/>
            <w:vMerge w:val="restart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694" w:type="dxa"/>
            <w:gridSpan w:val="2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230EE" w:rsidRPr="00B93215" w:rsidTr="006953BA">
        <w:trPr>
          <w:trHeight w:val="420"/>
        </w:trPr>
        <w:tc>
          <w:tcPr>
            <w:tcW w:w="0" w:type="auto"/>
            <w:vMerge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726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681" w:type="dxa"/>
            <w:vMerge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1494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0" w:type="auto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206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41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8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B93215" w:rsidTr="006953BA">
        <w:tc>
          <w:tcPr>
            <w:tcW w:w="0" w:type="auto"/>
            <w:vMerge w:val="restart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0" w:type="auto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Фитнес -аэробика</w:t>
            </w:r>
          </w:p>
        </w:tc>
        <w:tc>
          <w:tcPr>
            <w:tcW w:w="206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41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0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  <w:vMerge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6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41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B93215" w:rsidTr="006953BA">
        <w:tc>
          <w:tcPr>
            <w:tcW w:w="0" w:type="auto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0" w:type="auto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06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41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30EE" w:rsidRPr="00B93215" w:rsidTr="006953BA">
        <w:tc>
          <w:tcPr>
            <w:tcW w:w="0" w:type="auto"/>
            <w:vMerge w:val="restart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0" w:type="auto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6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3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  <w:vMerge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9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Pr="00B9321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9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9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Фроленкова Виктория Леонидовна</w:t>
            </w: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69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B93215" w:rsidTr="006953BA">
        <w:tc>
          <w:tcPr>
            <w:tcW w:w="0" w:type="auto"/>
          </w:tcPr>
          <w:p w:rsidR="006230EE" w:rsidRPr="00B551E0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81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0A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200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0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4" w:type="dxa"/>
          </w:tcPr>
          <w:p w:rsidR="006230EE" w:rsidRPr="0015520A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0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  <w:sectPr w:rsidR="006230EE" w:rsidSect="000B639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общеобразовательная общеразвивающая программа </w:t>
      </w:r>
      <w:r w:rsidRPr="002A1E04">
        <w:rPr>
          <w:rFonts w:ascii="Times New Roman" w:eastAsia="Trebuchet MS" w:hAnsi="Times New Roman" w:cs="Times New Roman"/>
          <w:b/>
          <w:bCs/>
          <w:color w:val="5B9BD5" w:themeColor="accent1"/>
          <w:sz w:val="24"/>
          <w:szCs w:val="24"/>
        </w:rPr>
        <w:t>«КИКБОКСИНГ»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распределения учебных часов на 36 недель</w:t>
      </w:r>
    </w:p>
    <w:p w:rsidR="006230EE" w:rsidRPr="002A1E04" w:rsidRDefault="006230EE" w:rsidP="006230EE">
      <w:pPr>
        <w:spacing w:after="0" w:line="240" w:lineRule="auto"/>
        <w:ind w:lef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спортивно –оздоровительных групп </w:t>
      </w: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p w:rsidR="006230EE" w:rsidRDefault="006230EE" w:rsidP="006230EE">
      <w:pPr>
        <w:ind w:left="2300"/>
        <w:jc w:val="center"/>
        <w:rPr>
          <w:rFonts w:eastAsia="Times New Roman"/>
          <w:b/>
          <w:bCs/>
        </w:rPr>
      </w:pPr>
    </w:p>
    <w:tbl>
      <w:tblPr>
        <w:tblStyle w:val="a7"/>
        <w:tblW w:w="10975" w:type="dxa"/>
        <w:tblLook w:val="04A0" w:firstRow="1" w:lastRow="0" w:firstColumn="1" w:lastColumn="0" w:noHBand="0" w:noVBand="1"/>
      </w:tblPr>
      <w:tblGrid>
        <w:gridCol w:w="894"/>
        <w:gridCol w:w="6580"/>
        <w:gridCol w:w="858"/>
        <w:gridCol w:w="1048"/>
        <w:gridCol w:w="1595"/>
      </w:tblGrid>
      <w:tr w:rsidR="006230EE" w:rsidRPr="004C00EB" w:rsidTr="006953BA"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0" w:type="auto"/>
            <w:vMerge w:val="restart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раздела, темы</w:t>
            </w:r>
          </w:p>
        </w:tc>
        <w:tc>
          <w:tcPr>
            <w:tcW w:w="3430" w:type="dxa"/>
            <w:gridSpan w:val="3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6230EE" w:rsidRPr="004C00EB" w:rsidTr="006953BA"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6230EE" w:rsidRPr="004C00EB" w:rsidTr="006953BA">
        <w:tc>
          <w:tcPr>
            <w:tcW w:w="0" w:type="auto"/>
            <w:gridSpan w:val="2"/>
          </w:tcPr>
          <w:p w:rsidR="006230EE" w:rsidRPr="004C00EB" w:rsidRDefault="006230EE" w:rsidP="006953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ТЕОРЕТИЧЕСКИЙ МАТЕРИАЛ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</w:tcPr>
          <w:p w:rsidR="006230EE" w:rsidRPr="004C00EB" w:rsidRDefault="006230EE" w:rsidP="00695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Краткий обзор истории кикбоксинга в России и за рубежом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Краткие сведения о строении и функции организма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Гигиена, питание и режим для спортсмена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техники и тактики кикбоксинга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проведенных боев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Врачебный контроль и самоконтроль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Травмы в кикбоксинге и их профилактика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соревнований и методика судейства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и инвентарь и уход за ним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  <w:gridSpan w:val="2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30EE" w:rsidRPr="004C00EB" w:rsidTr="006953BA">
        <w:tc>
          <w:tcPr>
            <w:tcW w:w="0" w:type="auto"/>
            <w:gridSpan w:val="2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МАТЕРИАЛ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230EE" w:rsidRPr="004C00EB" w:rsidTr="006953BA"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контрольных переводных нормативов, соревнования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230EE" w:rsidRPr="004C00EB" w:rsidTr="006953BA">
        <w:tc>
          <w:tcPr>
            <w:tcW w:w="0" w:type="auto"/>
            <w:gridSpan w:val="2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6230EE" w:rsidRPr="004C00EB" w:rsidTr="006953BA">
        <w:tc>
          <w:tcPr>
            <w:tcW w:w="0" w:type="auto"/>
            <w:gridSpan w:val="2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6230EE" w:rsidRPr="004C00EB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</w:t>
            </w:r>
          </w:p>
        </w:tc>
      </w:tr>
    </w:tbl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Дополнительная общеразвивающая программа по </w:t>
      </w:r>
      <w:r w:rsidRPr="002A1E04">
        <w:rPr>
          <w:rFonts w:ascii="Times New Roman" w:eastAsia="Trebuchet MS" w:hAnsi="Times New Roman" w:cs="Times New Roman"/>
          <w:b/>
          <w:bCs/>
          <w:color w:val="5B9BD5" w:themeColor="accent1"/>
          <w:sz w:val="24"/>
          <w:szCs w:val="24"/>
        </w:rPr>
        <w:t>фитнес-аэробике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распределения учебных часов на 36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спортивно –оздоровительных групп </w:t>
      </w: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tbl>
      <w:tblPr>
        <w:tblW w:w="8989" w:type="dxa"/>
        <w:tblInd w:w="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03"/>
        <w:gridCol w:w="1559"/>
        <w:gridCol w:w="1418"/>
        <w:gridCol w:w="1842"/>
      </w:tblGrid>
      <w:tr w:rsidR="006230EE" w:rsidRPr="002A1E04" w:rsidTr="006953BA">
        <w:tc>
          <w:tcPr>
            <w:tcW w:w="567" w:type="dxa"/>
            <w:vMerge w:val="restart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3" w:type="dxa"/>
            <w:vMerge w:val="restart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819" w:type="dxa"/>
            <w:gridSpan w:val="3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30EE" w:rsidRPr="002A1E04" w:rsidTr="006953BA">
        <w:tc>
          <w:tcPr>
            <w:tcW w:w="567" w:type="dxa"/>
            <w:vMerge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230EE" w:rsidRPr="002A1E04" w:rsidTr="006953BA">
        <w:tc>
          <w:tcPr>
            <w:tcW w:w="567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59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0EE" w:rsidRPr="002A1E04" w:rsidTr="006953BA">
        <w:tc>
          <w:tcPr>
            <w:tcW w:w="567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59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30EE" w:rsidRPr="002A1E04" w:rsidTr="006953BA">
        <w:tc>
          <w:tcPr>
            <w:tcW w:w="567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59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30EE" w:rsidRPr="002A1E04" w:rsidTr="006953BA">
        <w:tc>
          <w:tcPr>
            <w:tcW w:w="567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559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30EE" w:rsidRPr="002A1E04" w:rsidTr="006953BA">
        <w:tc>
          <w:tcPr>
            <w:tcW w:w="567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3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1559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30EE" w:rsidRPr="002A1E04" w:rsidTr="006953BA">
        <w:tc>
          <w:tcPr>
            <w:tcW w:w="567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3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1559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0EE" w:rsidRPr="002A1E04" w:rsidTr="006953BA">
        <w:tc>
          <w:tcPr>
            <w:tcW w:w="567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6230EE" w:rsidRPr="002A1E04" w:rsidRDefault="006230EE" w:rsidP="006953B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6230EE" w:rsidRPr="002A1E04" w:rsidRDefault="006230EE" w:rsidP="006230EE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общеразвивающая программа по </w:t>
      </w:r>
      <w:r w:rsidRPr="002A1E04">
        <w:rPr>
          <w:rFonts w:ascii="Times New Roman" w:eastAsia="Trebuchet MS" w:hAnsi="Times New Roman" w:cs="Times New Roman"/>
          <w:b/>
          <w:bCs/>
          <w:color w:val="5B9BD5" w:themeColor="accent1"/>
          <w:sz w:val="24"/>
          <w:szCs w:val="24"/>
        </w:rPr>
        <w:t>легкой атлетике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распределения учебных часов на 36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спортивно –оздоровительных групп </w:t>
      </w: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531"/>
        <w:gridCol w:w="1134"/>
        <w:gridCol w:w="1701"/>
        <w:gridCol w:w="1275"/>
      </w:tblGrid>
      <w:tr w:rsidR="006230EE" w:rsidRPr="002A1E04" w:rsidTr="006953BA">
        <w:tc>
          <w:tcPr>
            <w:tcW w:w="560" w:type="dxa"/>
            <w:vMerge w:val="restart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1" w:type="dxa"/>
            <w:vMerge w:val="restart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10" w:type="dxa"/>
            <w:gridSpan w:val="3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30EE" w:rsidRPr="002A1E04" w:rsidTr="006953BA">
        <w:tc>
          <w:tcPr>
            <w:tcW w:w="560" w:type="dxa"/>
            <w:vMerge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Merge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Вводное занятие. История развития легкой атлетики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атлетикой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тренировочных занятий и отдых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Питание, самоконтроль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травмах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Основные средства восстановления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аттестация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(интегральная подготовка)</w:t>
            </w:r>
          </w:p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E" w:rsidRPr="002A1E04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аттестация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6230EE" w:rsidRPr="002A1E04" w:rsidTr="006953BA">
        <w:tc>
          <w:tcPr>
            <w:tcW w:w="560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6230EE" w:rsidRPr="002A1E04" w:rsidRDefault="006230EE" w:rsidP="006953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230EE" w:rsidRPr="002A1E04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ind w:left="2127" w:hanging="2127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  <w:sectPr w:rsidR="006230EE" w:rsidSect="000B639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230EE" w:rsidRDefault="006230EE" w:rsidP="006230EE">
      <w:pPr>
        <w:spacing w:after="0" w:line="240" w:lineRule="auto"/>
        <w:ind w:left="2127" w:hanging="2127"/>
        <w:jc w:val="center"/>
        <w:rPr>
          <w:b/>
          <w:sz w:val="28"/>
          <w:szCs w:val="28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общеразвивающая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предпрофессиональная </w:t>
      </w: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>программа п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о волейболу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распределения учебных часов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52 недели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 групп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начальной подготовки</w:t>
      </w:r>
    </w:p>
    <w:p w:rsidR="006230EE" w:rsidRDefault="006230EE" w:rsidP="00623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25E">
        <w:rPr>
          <w:rFonts w:ascii="Times New Roman" w:hAnsi="Times New Roman" w:cs="Times New Roman"/>
          <w:b/>
          <w:sz w:val="24"/>
          <w:szCs w:val="24"/>
        </w:rPr>
        <w:t>на 2020/2021 уч. год</w:t>
      </w:r>
    </w:p>
    <w:tbl>
      <w:tblPr>
        <w:tblW w:w="14361" w:type="dxa"/>
        <w:tblInd w:w="93" w:type="dxa"/>
        <w:tblLook w:val="04A0" w:firstRow="1" w:lastRow="0" w:firstColumn="1" w:lastColumn="0" w:noHBand="0" w:noVBand="1"/>
      </w:tblPr>
      <w:tblGrid>
        <w:gridCol w:w="5005"/>
        <w:gridCol w:w="851"/>
        <w:gridCol w:w="850"/>
        <w:gridCol w:w="1276"/>
        <w:gridCol w:w="992"/>
        <w:gridCol w:w="993"/>
        <w:gridCol w:w="1417"/>
        <w:gridCol w:w="1418"/>
        <w:gridCol w:w="1559"/>
      </w:tblGrid>
      <w:tr w:rsidR="006230EE" w:rsidRPr="00B04083" w:rsidTr="006953BA">
        <w:trPr>
          <w:trHeight w:val="270"/>
        </w:trPr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Дисциплины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Объем учебной нагрузки</w:t>
            </w:r>
          </w:p>
        </w:tc>
      </w:tr>
      <w:tr w:rsidR="006230EE" w:rsidRPr="00B04083" w:rsidTr="006953BA">
        <w:trPr>
          <w:trHeight w:val="562"/>
        </w:trPr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Группы начальной подготовки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Учебно-тренировочные группы</w:t>
            </w:r>
          </w:p>
        </w:tc>
      </w:tr>
      <w:tr w:rsidR="006230EE" w:rsidRPr="00B04083" w:rsidTr="006953BA">
        <w:trPr>
          <w:trHeight w:val="290"/>
        </w:trPr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5 год</w:t>
            </w:r>
          </w:p>
        </w:tc>
      </w:tr>
      <w:tr w:rsidR="006230EE" w:rsidRPr="00B04083" w:rsidTr="006953BA">
        <w:trPr>
          <w:trHeight w:val="29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1. Теоретическая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230EE" w:rsidRPr="00B04083" w:rsidTr="006953BA">
        <w:trPr>
          <w:trHeight w:val="281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2. Практическая подготовка: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</w:tr>
      <w:tr w:rsidR="006230EE" w:rsidRPr="00B04083" w:rsidTr="006953BA">
        <w:trPr>
          <w:trHeight w:val="27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110</w:t>
            </w:r>
          </w:p>
        </w:tc>
      </w:tr>
      <w:tr w:rsidR="006230EE" w:rsidRPr="00B04083" w:rsidTr="006953BA">
        <w:trPr>
          <w:trHeight w:val="25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124</w:t>
            </w:r>
          </w:p>
        </w:tc>
      </w:tr>
      <w:tr w:rsidR="006230EE" w:rsidRPr="00B04083" w:rsidTr="006953BA">
        <w:trPr>
          <w:trHeight w:val="25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</w:tr>
      <w:tr w:rsidR="006230EE" w:rsidRPr="00B04083" w:rsidTr="006953BA">
        <w:trPr>
          <w:trHeight w:val="25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118</w:t>
            </w:r>
          </w:p>
        </w:tc>
      </w:tr>
      <w:tr w:rsidR="006230EE" w:rsidRPr="00B04083" w:rsidTr="006953BA">
        <w:trPr>
          <w:trHeight w:val="25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103</w:t>
            </w:r>
          </w:p>
        </w:tc>
      </w:tr>
      <w:tr w:rsidR="006230EE" w:rsidRPr="00B04083" w:rsidTr="006953BA">
        <w:trPr>
          <w:trHeight w:val="25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3. Соревнования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132</w:t>
            </w:r>
          </w:p>
        </w:tc>
      </w:tr>
      <w:tr w:rsidR="006230EE" w:rsidRPr="00B04083" w:rsidTr="006953BA">
        <w:trPr>
          <w:trHeight w:val="25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4. Углубленное медицинское обследование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 сетки часов</w:t>
            </w:r>
          </w:p>
        </w:tc>
      </w:tr>
      <w:tr w:rsidR="006230EE" w:rsidRPr="00B04083" w:rsidTr="006953BA">
        <w:trPr>
          <w:trHeight w:val="29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5. Инструкторская и судейская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230EE" w:rsidRPr="00B04083" w:rsidTr="006953BA">
        <w:trPr>
          <w:trHeight w:val="29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6. Восстановительные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</w:tr>
      <w:tr w:rsidR="006230EE" w:rsidRPr="00B04083" w:rsidTr="006953BA">
        <w:trPr>
          <w:trHeight w:val="29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7. Контрольные нормативы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230EE" w:rsidRPr="00B04083" w:rsidTr="006953BA">
        <w:trPr>
          <w:trHeight w:val="29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624</w:t>
            </w:r>
          </w:p>
        </w:tc>
      </w:tr>
      <w:tr w:rsidR="006230EE" w:rsidRPr="00B04083" w:rsidTr="006953BA">
        <w:trPr>
          <w:trHeight w:val="29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Недельная нагрузка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EE" w:rsidRPr="00B04083" w:rsidRDefault="006230EE" w:rsidP="0069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40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</w:tbl>
    <w:p w:rsidR="006230EE" w:rsidRPr="00B04083" w:rsidRDefault="006230EE" w:rsidP="006230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  <w:sectPr w:rsidR="006230EE" w:rsidSect="006230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общеразвивающая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предпрофессиональная </w:t>
      </w: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программа по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баскетболу</w:t>
      </w:r>
    </w:p>
    <w:p w:rsidR="006230EE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распределения учебных часов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начальной подготовки первого года обучения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3304"/>
        <w:gridCol w:w="1935"/>
        <w:gridCol w:w="1984"/>
        <w:gridCol w:w="1985"/>
      </w:tblGrid>
      <w:tr w:rsidR="006230EE" w:rsidTr="006230EE">
        <w:tc>
          <w:tcPr>
            <w:tcW w:w="709" w:type="dxa"/>
            <w:vMerge w:val="restart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№ п\п</w:t>
            </w:r>
          </w:p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4" w:type="dxa"/>
            <w:vMerge w:val="restart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Разделы подготовки</w:t>
            </w:r>
          </w:p>
        </w:tc>
        <w:tc>
          <w:tcPr>
            <w:tcW w:w="5904" w:type="dxa"/>
            <w:gridSpan w:val="3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Этапы начальной подготовки</w:t>
            </w:r>
          </w:p>
        </w:tc>
      </w:tr>
      <w:tr w:rsidR="006230EE" w:rsidTr="006230EE">
        <w:tc>
          <w:tcPr>
            <w:tcW w:w="709" w:type="dxa"/>
            <w:vMerge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9-11 лет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12- 14 лет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15-18 лет</w:t>
            </w:r>
          </w:p>
        </w:tc>
      </w:tr>
      <w:tr w:rsidR="006230EE" w:rsidTr="006230EE">
        <w:tc>
          <w:tcPr>
            <w:tcW w:w="709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1475E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1475E3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935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230EE" w:rsidTr="006230EE">
        <w:tc>
          <w:tcPr>
            <w:tcW w:w="709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35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6230EE" w:rsidTr="006230EE">
        <w:tc>
          <w:tcPr>
            <w:tcW w:w="709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6230EE" w:rsidTr="006230EE">
        <w:tc>
          <w:tcPr>
            <w:tcW w:w="709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6230EE" w:rsidTr="006230EE">
        <w:tc>
          <w:tcPr>
            <w:tcW w:w="709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230EE" w:rsidTr="006230EE">
        <w:tc>
          <w:tcPr>
            <w:tcW w:w="709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Интегральная подготовка, инструкторская и судейская практика</w:t>
            </w: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230EE" w:rsidTr="006230EE">
        <w:tc>
          <w:tcPr>
            <w:tcW w:w="709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230EE" w:rsidTr="006230EE">
        <w:tc>
          <w:tcPr>
            <w:tcW w:w="709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Контрольные испытания (приемные и переводные)</w:t>
            </w: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6230EE" w:rsidTr="006230EE">
        <w:tc>
          <w:tcPr>
            <w:tcW w:w="709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Итого занятий</w:t>
            </w: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138</w:t>
            </w:r>
          </w:p>
        </w:tc>
      </w:tr>
      <w:tr w:rsidR="006230EE" w:rsidTr="006230EE">
        <w:tc>
          <w:tcPr>
            <w:tcW w:w="709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93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198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1985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276</w:t>
            </w:r>
          </w:p>
        </w:tc>
      </w:tr>
    </w:tbl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Дополнительная общеразвивающая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предпрофессиональная </w:t>
      </w: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b/>
          <w:sz w:val="28"/>
          <w:szCs w:val="28"/>
        </w:rPr>
        <w:t>КИКБОКСИНГУ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распределения учебных часов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начальной подготовки первого года обучения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30EE" w:rsidRPr="00A86F7A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3393"/>
        <w:gridCol w:w="896"/>
        <w:gridCol w:w="758"/>
        <w:gridCol w:w="758"/>
        <w:gridCol w:w="804"/>
        <w:gridCol w:w="804"/>
        <w:gridCol w:w="850"/>
        <w:gridCol w:w="804"/>
        <w:gridCol w:w="850"/>
      </w:tblGrid>
      <w:tr w:rsidR="006230EE" w:rsidTr="006230EE">
        <w:tc>
          <w:tcPr>
            <w:tcW w:w="3393" w:type="dxa"/>
            <w:vMerge w:val="restart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Разделы </w:t>
            </w:r>
          </w:p>
        </w:tc>
        <w:tc>
          <w:tcPr>
            <w:tcW w:w="2412" w:type="dxa"/>
            <w:gridSpan w:val="3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НП</w:t>
            </w:r>
          </w:p>
        </w:tc>
        <w:tc>
          <w:tcPr>
            <w:tcW w:w="4112" w:type="dxa"/>
            <w:gridSpan w:val="5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УТ</w:t>
            </w:r>
          </w:p>
        </w:tc>
      </w:tr>
      <w:tr w:rsidR="006230EE" w:rsidTr="006230EE">
        <w:tc>
          <w:tcPr>
            <w:tcW w:w="3393" w:type="dxa"/>
            <w:vMerge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1 год</w:t>
            </w:r>
          </w:p>
        </w:tc>
        <w:tc>
          <w:tcPr>
            <w:tcW w:w="758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2 год</w:t>
            </w:r>
          </w:p>
        </w:tc>
        <w:tc>
          <w:tcPr>
            <w:tcW w:w="758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3 год</w:t>
            </w:r>
          </w:p>
        </w:tc>
        <w:tc>
          <w:tcPr>
            <w:tcW w:w="804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1 год</w:t>
            </w:r>
          </w:p>
        </w:tc>
        <w:tc>
          <w:tcPr>
            <w:tcW w:w="804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2 год</w:t>
            </w:r>
          </w:p>
        </w:tc>
        <w:tc>
          <w:tcPr>
            <w:tcW w:w="850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3 год</w:t>
            </w:r>
          </w:p>
        </w:tc>
        <w:tc>
          <w:tcPr>
            <w:tcW w:w="804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4 год</w:t>
            </w:r>
          </w:p>
        </w:tc>
        <w:tc>
          <w:tcPr>
            <w:tcW w:w="850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25D2">
              <w:rPr>
                <w:rFonts w:ascii="Times New Roman" w:hAnsi="Times New Roman" w:cs="Times New Roman"/>
                <w:b/>
                <w:sz w:val="24"/>
              </w:rPr>
              <w:t>5 год</w:t>
            </w:r>
          </w:p>
        </w:tc>
      </w:tr>
      <w:tr w:rsidR="006230EE" w:rsidTr="006230EE">
        <w:tc>
          <w:tcPr>
            <w:tcW w:w="339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Теоретическая, тактическая, психологическая подготовка</w:t>
            </w:r>
          </w:p>
        </w:tc>
        <w:tc>
          <w:tcPr>
            <w:tcW w:w="896" w:type="dxa"/>
          </w:tcPr>
          <w:p w:rsidR="006230EE" w:rsidRPr="00373D06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3D06">
              <w:rPr>
                <w:rFonts w:ascii="Times New Roman" w:hAnsi="Times New Roman" w:cs="Times New Roman"/>
                <w:sz w:val="24"/>
              </w:rPr>
              <w:t>11</w:t>
            </w:r>
          </w:p>
          <w:p w:rsidR="006230EE" w:rsidRPr="00373D06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" w:type="dxa"/>
          </w:tcPr>
          <w:p w:rsidR="006230EE" w:rsidRPr="00373D06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3D0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8" w:type="dxa"/>
          </w:tcPr>
          <w:p w:rsidR="006230EE" w:rsidRPr="00373D06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3D0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6230EE" w:rsidTr="006230EE">
        <w:tc>
          <w:tcPr>
            <w:tcW w:w="339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подготовка, восстановительные мероприятия</w:t>
            </w:r>
          </w:p>
        </w:tc>
        <w:tc>
          <w:tcPr>
            <w:tcW w:w="896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6230EE" w:rsidTr="006230EE">
        <w:tc>
          <w:tcPr>
            <w:tcW w:w="339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896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</w:tr>
      <w:tr w:rsidR="006230EE" w:rsidTr="006230EE">
        <w:tc>
          <w:tcPr>
            <w:tcW w:w="3393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896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</w:tr>
      <w:tr w:rsidR="006230EE" w:rsidTr="006230EE">
        <w:tc>
          <w:tcPr>
            <w:tcW w:w="3393" w:type="dxa"/>
          </w:tcPr>
          <w:p w:rsidR="006230EE" w:rsidRDefault="006230EE" w:rsidP="0069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Часов в неделю</w:t>
            </w:r>
          </w:p>
        </w:tc>
        <w:tc>
          <w:tcPr>
            <w:tcW w:w="896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230EE" w:rsidTr="006230EE">
        <w:tc>
          <w:tcPr>
            <w:tcW w:w="3393" w:type="dxa"/>
          </w:tcPr>
          <w:p w:rsidR="006230EE" w:rsidRDefault="006230EE" w:rsidP="0069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896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758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804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850" w:type="dxa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</w:tr>
    </w:tbl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общеразвивающая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предпрофессиональная </w:t>
      </w: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распределения учебных часов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начальной подготовки первого года обучения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246"/>
        <w:gridCol w:w="1105"/>
        <w:gridCol w:w="1252"/>
        <w:gridCol w:w="1255"/>
        <w:gridCol w:w="1492"/>
      </w:tblGrid>
      <w:tr w:rsidR="006230EE" w:rsidTr="006230EE">
        <w:tc>
          <w:tcPr>
            <w:tcW w:w="567" w:type="dxa"/>
            <w:vMerge w:val="restart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46" w:type="dxa"/>
            <w:vMerge w:val="restart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2357" w:type="dxa"/>
            <w:gridSpan w:val="2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47" w:type="dxa"/>
            <w:gridSpan w:val="2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</w:tc>
      </w:tr>
      <w:tr w:rsidR="006230EE" w:rsidTr="006230EE">
        <w:tc>
          <w:tcPr>
            <w:tcW w:w="567" w:type="dxa"/>
            <w:vMerge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52" w:type="dxa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55" w:type="dxa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492" w:type="dxa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</w:tr>
      <w:tr w:rsidR="006230EE" w:rsidTr="006230EE">
        <w:tc>
          <w:tcPr>
            <w:tcW w:w="567" w:type="dxa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30EE" w:rsidTr="006230EE">
        <w:tc>
          <w:tcPr>
            <w:tcW w:w="567" w:type="dxa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230EE" w:rsidTr="006230EE">
        <w:tc>
          <w:tcPr>
            <w:tcW w:w="567" w:type="dxa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6230EE" w:rsidTr="006230EE">
        <w:tc>
          <w:tcPr>
            <w:tcW w:w="567" w:type="dxa"/>
          </w:tcPr>
          <w:p w:rsidR="006230EE" w:rsidRPr="003A4138" w:rsidRDefault="006230EE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6230EE" w:rsidRPr="00C80B29" w:rsidTr="006230EE">
        <w:tc>
          <w:tcPr>
            <w:tcW w:w="567" w:type="dxa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230EE" w:rsidRPr="00C80B29" w:rsidTr="006230EE">
        <w:tc>
          <w:tcPr>
            <w:tcW w:w="567" w:type="dxa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230EE" w:rsidRPr="00C80B29" w:rsidTr="006230EE">
        <w:tc>
          <w:tcPr>
            <w:tcW w:w="567" w:type="dxa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230EE" w:rsidRPr="00C80B29" w:rsidTr="006230EE">
        <w:tc>
          <w:tcPr>
            <w:tcW w:w="567" w:type="dxa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230EE" w:rsidRPr="00C80B29" w:rsidTr="006230EE">
        <w:tc>
          <w:tcPr>
            <w:tcW w:w="567" w:type="dxa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6230EE" w:rsidRPr="00C80B29" w:rsidTr="006230EE">
        <w:tc>
          <w:tcPr>
            <w:tcW w:w="567" w:type="dxa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5104" w:type="dxa"/>
            <w:gridSpan w:val="4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Вне сетки часов</w:t>
            </w:r>
          </w:p>
        </w:tc>
      </w:tr>
      <w:tr w:rsidR="006230EE" w:rsidRPr="00C80B29" w:rsidTr="006230EE">
        <w:tc>
          <w:tcPr>
            <w:tcW w:w="567" w:type="dxa"/>
          </w:tcPr>
          <w:p w:rsidR="006230EE" w:rsidRPr="003A4138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6230EE" w:rsidRPr="003A4138" w:rsidRDefault="006230EE" w:rsidP="006953B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3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52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55" w:type="dxa"/>
            <w:vAlign w:val="center"/>
          </w:tcPr>
          <w:p w:rsidR="006230EE" w:rsidRPr="003A4138" w:rsidRDefault="006230EE" w:rsidP="00695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492" w:type="dxa"/>
            <w:vAlign w:val="center"/>
          </w:tcPr>
          <w:p w:rsidR="006230EE" w:rsidRPr="003A4138" w:rsidRDefault="006230EE" w:rsidP="006953B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</w:tbl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общеразвивающая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предпрофессиональная </w:t>
      </w: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программа по </w:t>
      </w:r>
      <w:r w:rsidRPr="00A964C6">
        <w:rPr>
          <w:rFonts w:ascii="Times New Roman" w:hAnsi="Times New Roman" w:cs="Times New Roman"/>
          <w:b/>
          <w:sz w:val="24"/>
          <w:szCs w:val="24"/>
        </w:rPr>
        <w:t>Настольному теннису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распределения учебных часов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начальной подготовки первого года обучения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691"/>
        <w:gridCol w:w="745"/>
        <w:gridCol w:w="702"/>
        <w:gridCol w:w="702"/>
        <w:gridCol w:w="702"/>
        <w:gridCol w:w="659"/>
        <w:gridCol w:w="788"/>
        <w:gridCol w:w="702"/>
        <w:gridCol w:w="659"/>
      </w:tblGrid>
      <w:tr w:rsidR="006230EE" w:rsidRPr="000A25D2" w:rsidTr="006230EE">
        <w:tc>
          <w:tcPr>
            <w:tcW w:w="567" w:type="dxa"/>
            <w:vMerge w:val="restart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3691" w:type="dxa"/>
            <w:vMerge w:val="restart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 xml:space="preserve">Разделы </w:t>
            </w:r>
            <w:r>
              <w:rPr>
                <w:rFonts w:ascii="Times New Roman" w:hAnsi="Times New Roman" w:cs="Times New Roman"/>
                <w:b/>
                <w:sz w:val="24"/>
              </w:rPr>
              <w:t>подготовки</w:t>
            </w:r>
          </w:p>
        </w:tc>
        <w:tc>
          <w:tcPr>
            <w:tcW w:w="2149" w:type="dxa"/>
            <w:gridSpan w:val="3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НП</w:t>
            </w:r>
          </w:p>
        </w:tc>
        <w:tc>
          <w:tcPr>
            <w:tcW w:w="3510" w:type="dxa"/>
            <w:gridSpan w:val="5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УТ</w:t>
            </w:r>
          </w:p>
        </w:tc>
      </w:tr>
      <w:tr w:rsidR="006230EE" w:rsidRPr="000A25D2" w:rsidTr="006230EE">
        <w:tc>
          <w:tcPr>
            <w:tcW w:w="567" w:type="dxa"/>
            <w:vMerge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1" w:type="dxa"/>
            <w:vMerge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1 год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2 год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3 год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1 год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2 год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3 год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4 год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5 год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D34DF1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D34DF1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D34DF1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D34DF1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D34DF1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D34DF1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нормативы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D34DF1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инструктаж и судейская практика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D34DF1" w:rsidRDefault="006230EE" w:rsidP="0069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1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0EE" w:rsidRPr="000A25D2" w:rsidTr="006230EE">
        <w:tc>
          <w:tcPr>
            <w:tcW w:w="567" w:type="dxa"/>
          </w:tcPr>
          <w:p w:rsidR="006230EE" w:rsidRPr="000A25D2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91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745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312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312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312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416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416</w:t>
            </w:r>
          </w:p>
        </w:tc>
        <w:tc>
          <w:tcPr>
            <w:tcW w:w="788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416</w:t>
            </w:r>
          </w:p>
        </w:tc>
        <w:tc>
          <w:tcPr>
            <w:tcW w:w="702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416</w:t>
            </w:r>
          </w:p>
        </w:tc>
        <w:tc>
          <w:tcPr>
            <w:tcW w:w="659" w:type="dxa"/>
          </w:tcPr>
          <w:p w:rsidR="006230EE" w:rsidRPr="001475E3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5E3">
              <w:rPr>
                <w:rFonts w:ascii="Times New Roman" w:hAnsi="Times New Roman" w:cs="Times New Roman"/>
                <w:b/>
                <w:sz w:val="24"/>
              </w:rPr>
              <w:t>416</w:t>
            </w:r>
          </w:p>
        </w:tc>
      </w:tr>
    </w:tbl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общеразвивающая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предпрофессиональная </w:t>
      </w: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программа по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Спортивному туризму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распределения учебных часов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начальной подготовки первого года обучения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tbl>
      <w:tblPr>
        <w:tblStyle w:val="a7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56"/>
        <w:gridCol w:w="3130"/>
        <w:gridCol w:w="851"/>
        <w:gridCol w:w="708"/>
        <w:gridCol w:w="709"/>
        <w:gridCol w:w="709"/>
        <w:gridCol w:w="850"/>
        <w:gridCol w:w="851"/>
        <w:gridCol w:w="850"/>
        <w:gridCol w:w="845"/>
      </w:tblGrid>
      <w:tr w:rsidR="006230EE" w:rsidTr="006230EE">
        <w:tc>
          <w:tcPr>
            <w:tcW w:w="556" w:type="dxa"/>
            <w:vMerge w:val="restart"/>
          </w:tcPr>
          <w:p w:rsidR="006230EE" w:rsidRPr="00E04645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130" w:type="dxa"/>
            <w:vMerge w:val="restart"/>
          </w:tcPr>
          <w:p w:rsid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6230EE" w:rsidRPr="00E04645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Разделы подготовки</w:t>
            </w:r>
          </w:p>
        </w:tc>
        <w:tc>
          <w:tcPr>
            <w:tcW w:w="6373" w:type="dxa"/>
            <w:gridSpan w:val="8"/>
          </w:tcPr>
          <w:p w:rsidR="006230EE" w:rsidRPr="0057681A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1A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обучения</w:t>
            </w:r>
          </w:p>
        </w:tc>
      </w:tr>
      <w:tr w:rsidR="006230EE" w:rsidTr="006230EE">
        <w:tc>
          <w:tcPr>
            <w:tcW w:w="556" w:type="dxa"/>
            <w:vMerge/>
          </w:tcPr>
          <w:p w:rsidR="006230EE" w:rsidRPr="00E04645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230EE" w:rsidRPr="00E04645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230EE" w:rsidRPr="00E04645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105" w:type="dxa"/>
            <w:gridSpan w:val="5"/>
          </w:tcPr>
          <w:p w:rsidR="006230EE" w:rsidRPr="0057681A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1A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 этап</w:t>
            </w:r>
          </w:p>
        </w:tc>
      </w:tr>
      <w:tr w:rsidR="006230EE" w:rsidTr="006230EE">
        <w:tc>
          <w:tcPr>
            <w:tcW w:w="556" w:type="dxa"/>
            <w:vMerge/>
          </w:tcPr>
          <w:p w:rsidR="006230EE" w:rsidRPr="00E04645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230EE" w:rsidRPr="00E04645" w:rsidRDefault="006230EE" w:rsidP="0069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EE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0EE" w:rsidRPr="00E04645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08" w:type="dxa"/>
          </w:tcPr>
          <w:p w:rsidR="006230EE" w:rsidRPr="00E04645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09" w:type="dxa"/>
          </w:tcPr>
          <w:p w:rsidR="006230EE" w:rsidRPr="00E04645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09" w:type="dxa"/>
          </w:tcPr>
          <w:p w:rsidR="006230EE" w:rsidRPr="00E04645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0" w:type="dxa"/>
          </w:tcPr>
          <w:p w:rsidR="006230EE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30EE" w:rsidRPr="00E04645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</w:tcPr>
          <w:p w:rsidR="006230EE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6230EE" w:rsidRPr="00E04645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0" w:type="dxa"/>
          </w:tcPr>
          <w:p w:rsidR="006230EE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6230EE" w:rsidRPr="00E04645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45" w:type="dxa"/>
          </w:tcPr>
          <w:p w:rsidR="006230EE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6230EE" w:rsidRPr="00E04645" w:rsidRDefault="006230EE" w:rsidP="0062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6230EE" w:rsidTr="006230EE">
        <w:tc>
          <w:tcPr>
            <w:tcW w:w="556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20</w:t>
            </w:r>
          </w:p>
        </w:tc>
      </w:tr>
      <w:tr w:rsidR="006230EE" w:rsidTr="006230EE">
        <w:tc>
          <w:tcPr>
            <w:tcW w:w="556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0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0EE" w:rsidTr="006230EE">
        <w:tc>
          <w:tcPr>
            <w:tcW w:w="556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3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174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174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194</w:t>
            </w:r>
          </w:p>
        </w:tc>
        <w:tc>
          <w:tcPr>
            <w:tcW w:w="845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194</w:t>
            </w:r>
          </w:p>
        </w:tc>
      </w:tr>
      <w:tr w:rsidR="006230EE" w:rsidTr="006230EE">
        <w:tc>
          <w:tcPr>
            <w:tcW w:w="556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3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154</w:t>
            </w:r>
          </w:p>
        </w:tc>
        <w:tc>
          <w:tcPr>
            <w:tcW w:w="845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154</w:t>
            </w:r>
          </w:p>
        </w:tc>
      </w:tr>
      <w:tr w:rsidR="006230EE" w:rsidTr="006230EE">
        <w:tc>
          <w:tcPr>
            <w:tcW w:w="556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3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110</w:t>
            </w:r>
          </w:p>
        </w:tc>
        <w:tc>
          <w:tcPr>
            <w:tcW w:w="845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110</w:t>
            </w:r>
          </w:p>
        </w:tc>
      </w:tr>
      <w:tr w:rsidR="006230EE" w:rsidTr="006230EE">
        <w:tc>
          <w:tcPr>
            <w:tcW w:w="556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3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16</w:t>
            </w:r>
          </w:p>
        </w:tc>
      </w:tr>
      <w:tr w:rsidR="006230EE" w:rsidTr="006230EE">
        <w:tc>
          <w:tcPr>
            <w:tcW w:w="556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3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52</w:t>
            </w:r>
          </w:p>
        </w:tc>
        <w:tc>
          <w:tcPr>
            <w:tcW w:w="845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52</w:t>
            </w:r>
          </w:p>
        </w:tc>
      </w:tr>
      <w:tr w:rsidR="006230EE" w:rsidTr="006230EE">
        <w:tc>
          <w:tcPr>
            <w:tcW w:w="556" w:type="dxa"/>
          </w:tcPr>
          <w:p w:rsidR="006230EE" w:rsidRPr="00E04645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45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13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4645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6230EE" w:rsidRPr="00E04645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230EE" w:rsidTr="006230EE">
        <w:tc>
          <w:tcPr>
            <w:tcW w:w="55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2.7.</w:t>
            </w:r>
          </w:p>
        </w:tc>
        <w:tc>
          <w:tcPr>
            <w:tcW w:w="313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5527">
              <w:rPr>
                <w:sz w:val="24"/>
                <w:szCs w:val="24"/>
              </w:rPr>
              <w:t>Текущие и контрольные испытания</w:t>
            </w:r>
          </w:p>
        </w:tc>
        <w:tc>
          <w:tcPr>
            <w:tcW w:w="851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30EE" w:rsidTr="006230EE">
        <w:tc>
          <w:tcPr>
            <w:tcW w:w="55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3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неделю</w:t>
            </w:r>
          </w:p>
        </w:tc>
        <w:tc>
          <w:tcPr>
            <w:tcW w:w="851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230EE" w:rsidTr="006230EE">
        <w:tc>
          <w:tcPr>
            <w:tcW w:w="556" w:type="dxa"/>
          </w:tcPr>
          <w:p w:rsidR="006230EE" w:rsidRDefault="006230EE" w:rsidP="006953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708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709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709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85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851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850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845" w:type="dxa"/>
          </w:tcPr>
          <w:p w:rsidR="006230EE" w:rsidRPr="00895527" w:rsidRDefault="006230EE" w:rsidP="006953BA">
            <w:pPr>
              <w:pStyle w:val="32"/>
              <w:shd w:val="clear" w:color="auto" w:fill="auto"/>
              <w:tabs>
                <w:tab w:val="left" w:pos="11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</w:tr>
    </w:tbl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rPr>
          <w:rFonts w:ascii="Times New Roman" w:hAnsi="Times New Roman" w:cs="Times New Roman"/>
          <w:b/>
          <w:sz w:val="28"/>
          <w:szCs w:val="28"/>
        </w:rPr>
      </w:pPr>
    </w:p>
    <w:p w:rsidR="006230EE" w:rsidRDefault="006230EE" w:rsidP="006230EE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  <w:sectPr w:rsidR="00623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30EE" w:rsidRPr="00A964C6" w:rsidRDefault="006230EE" w:rsidP="00623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общеразвивающая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предпрофессиональная </w:t>
      </w: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программа по </w:t>
      </w:r>
      <w:r w:rsidRPr="00A964C6">
        <w:rPr>
          <w:rFonts w:ascii="Times New Roman" w:hAnsi="Times New Roman" w:cs="Times New Roman"/>
          <w:b/>
          <w:sz w:val="24"/>
          <w:szCs w:val="24"/>
        </w:rPr>
        <w:t>Фитнес-аэробике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распределения учебных часов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начальной подготовки первого года обучения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tbl>
      <w:tblPr>
        <w:tblStyle w:val="a7"/>
        <w:tblW w:w="15815" w:type="dxa"/>
        <w:tblInd w:w="-714" w:type="dxa"/>
        <w:tblLook w:val="04A0" w:firstRow="1" w:lastRow="0" w:firstColumn="1" w:lastColumn="0" w:noHBand="0" w:noVBand="1"/>
      </w:tblPr>
      <w:tblGrid>
        <w:gridCol w:w="576"/>
        <w:gridCol w:w="1985"/>
        <w:gridCol w:w="1014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736"/>
        <w:gridCol w:w="80"/>
      </w:tblGrid>
      <w:tr w:rsidR="006230EE" w:rsidRPr="00C35CC7" w:rsidTr="006230EE">
        <w:trPr>
          <w:gridAfter w:val="1"/>
          <w:wAfter w:w="80" w:type="dxa"/>
        </w:trPr>
        <w:tc>
          <w:tcPr>
            <w:tcW w:w="576" w:type="dxa"/>
            <w:vMerge w:val="restart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Разделы подготовки</w:t>
            </w:r>
          </w:p>
        </w:tc>
        <w:tc>
          <w:tcPr>
            <w:tcW w:w="13174" w:type="dxa"/>
            <w:gridSpan w:val="16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Этапы подготовки</w:t>
            </w:r>
          </w:p>
        </w:tc>
      </w:tr>
      <w:tr w:rsidR="006230EE" w:rsidRPr="00C35CC7" w:rsidTr="006230EE">
        <w:trPr>
          <w:gridAfter w:val="1"/>
          <w:wAfter w:w="80" w:type="dxa"/>
        </w:trPr>
        <w:tc>
          <w:tcPr>
            <w:tcW w:w="576" w:type="dxa"/>
            <w:vMerge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278" w:type="dxa"/>
            <w:gridSpan w:val="5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Начальной подготовки</w:t>
            </w:r>
          </w:p>
        </w:tc>
        <w:tc>
          <w:tcPr>
            <w:tcW w:w="8896" w:type="dxa"/>
            <w:gridSpan w:val="11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тренировочный</w:t>
            </w:r>
          </w:p>
        </w:tc>
      </w:tr>
      <w:tr w:rsidR="006230EE" w:rsidRPr="00C35CC7" w:rsidTr="006230EE">
        <w:trPr>
          <w:gridAfter w:val="2"/>
          <w:wAfter w:w="816" w:type="dxa"/>
        </w:trPr>
        <w:tc>
          <w:tcPr>
            <w:tcW w:w="576" w:type="dxa"/>
            <w:vMerge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До одного года</w:t>
            </w:r>
          </w:p>
        </w:tc>
        <w:tc>
          <w:tcPr>
            <w:tcW w:w="3264" w:type="dxa"/>
            <w:gridSpan w:val="4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Свыше одного года</w:t>
            </w:r>
          </w:p>
        </w:tc>
        <w:tc>
          <w:tcPr>
            <w:tcW w:w="3264" w:type="dxa"/>
            <w:gridSpan w:val="4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Этап начальной специализации</w:t>
            </w:r>
          </w:p>
        </w:tc>
        <w:tc>
          <w:tcPr>
            <w:tcW w:w="4896" w:type="dxa"/>
            <w:gridSpan w:val="6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Этап углубленной специализации</w:t>
            </w:r>
          </w:p>
        </w:tc>
      </w:tr>
      <w:tr w:rsidR="006230EE" w:rsidRPr="00C35CC7" w:rsidTr="006230EE">
        <w:trPr>
          <w:gridAfter w:val="2"/>
          <w:wAfter w:w="816" w:type="dxa"/>
        </w:trPr>
        <w:tc>
          <w:tcPr>
            <w:tcW w:w="576" w:type="dxa"/>
            <w:vMerge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 год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2 год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3 год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 год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2 год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3 год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4 год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5 год</w:t>
            </w:r>
          </w:p>
        </w:tc>
      </w:tr>
      <w:tr w:rsidR="006230EE" w:rsidRPr="00C35CC7" w:rsidTr="006230EE">
        <w:tc>
          <w:tcPr>
            <w:tcW w:w="576" w:type="dxa"/>
            <w:vMerge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014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(час)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(%)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(час)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(%)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(час)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(%)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(час)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(%)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(час)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(%)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(час)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(%)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(час)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(%)</w:t>
            </w:r>
          </w:p>
        </w:tc>
        <w:tc>
          <w:tcPr>
            <w:tcW w:w="816" w:type="dxa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(час)</w:t>
            </w:r>
          </w:p>
        </w:tc>
        <w:tc>
          <w:tcPr>
            <w:tcW w:w="816" w:type="dxa"/>
            <w:gridSpan w:val="2"/>
          </w:tcPr>
          <w:p w:rsidR="006230EE" w:rsidRPr="006230EE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6230EE">
              <w:rPr>
                <w:rFonts w:ascii="Times New Roman" w:hAnsi="Times New Roman"/>
                <w:color w:val="222222"/>
                <w:sz w:val="16"/>
                <w:szCs w:val="16"/>
              </w:rPr>
              <w:t>(%)</w:t>
            </w:r>
          </w:p>
        </w:tc>
      </w:tr>
      <w:tr w:rsidR="006230EE" w:rsidRPr="00C35CC7" w:rsidTr="006230EE"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17</w:t>
            </w:r>
          </w:p>
        </w:tc>
        <w:tc>
          <w:tcPr>
            <w:tcW w:w="816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18</w:t>
            </w:r>
          </w:p>
        </w:tc>
      </w:tr>
      <w:tr w:rsidR="006230EE" w:rsidRPr="00C35CC7" w:rsidTr="006230EE"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Теоретическая подготовка (%):</w:t>
            </w:r>
          </w:p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- теоретическая подготовка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13-28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13-28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13-28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18-36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18-36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27-55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41-82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41-82</w:t>
            </w:r>
          </w:p>
        </w:tc>
        <w:tc>
          <w:tcPr>
            <w:tcW w:w="816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5-10</w:t>
            </w:r>
          </w:p>
        </w:tc>
      </w:tr>
      <w:tr w:rsidR="006230EE" w:rsidRPr="00C35CC7" w:rsidTr="006230EE"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Общая и специальная физическая подготовка (%)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41-69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15-25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41-69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15-25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41-69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15-25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55-92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15-25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55-92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15-25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82-138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15-25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124-207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15-25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124-207</w:t>
            </w:r>
          </w:p>
        </w:tc>
        <w:tc>
          <w:tcPr>
            <w:tcW w:w="816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15-25</w:t>
            </w:r>
          </w:p>
        </w:tc>
      </w:tr>
      <w:tr w:rsidR="006230EE" w:rsidRPr="00C35CC7" w:rsidTr="006230EE"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Избранный вид спорта (%):</w:t>
            </w:r>
          </w:p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-</w:t>
            </w:r>
            <w:r w:rsidRPr="00C35CC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техническая подготовка;</w:t>
            </w:r>
          </w:p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- тактическая подготовка;</w:t>
            </w:r>
          </w:p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-участие в соревнованиях, инструкторская и судейская практика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124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45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124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45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124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45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165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45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165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45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248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45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372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45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372</w:t>
            </w:r>
          </w:p>
        </w:tc>
        <w:tc>
          <w:tcPr>
            <w:tcW w:w="816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Не менее 45</w:t>
            </w:r>
          </w:p>
        </w:tc>
      </w:tr>
      <w:tr w:rsidR="006230EE" w:rsidRPr="00C35CC7" w:rsidTr="006230EE"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Другие виды спорта и подвижные игры (%)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55-69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20-25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55-69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20-25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55-69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20-25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73-92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20-25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73-92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20-25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110-138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20-25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165-207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20-25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165-207</w:t>
            </w:r>
          </w:p>
        </w:tc>
        <w:tc>
          <w:tcPr>
            <w:tcW w:w="816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20-25</w:t>
            </w:r>
          </w:p>
        </w:tc>
      </w:tr>
      <w:tr w:rsidR="006230EE" w:rsidRPr="00C35CC7" w:rsidTr="006230EE"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Самостоятельная работа (работа по индивидуальным планам и в каникулярный период) (%)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28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28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28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36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36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55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82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10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82</w:t>
            </w:r>
          </w:p>
        </w:tc>
        <w:tc>
          <w:tcPr>
            <w:tcW w:w="816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До 10</w:t>
            </w:r>
          </w:p>
        </w:tc>
      </w:tr>
      <w:tr w:rsidR="006230EE" w:rsidRPr="00C35CC7" w:rsidTr="006230EE">
        <w:tc>
          <w:tcPr>
            <w:tcW w:w="2561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Общее количество тренировочных часов в год (на 46 недель)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276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276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276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368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368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552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828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828</w:t>
            </w:r>
          </w:p>
        </w:tc>
        <w:tc>
          <w:tcPr>
            <w:tcW w:w="816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100</w:t>
            </w:r>
          </w:p>
        </w:tc>
      </w:tr>
      <w:tr w:rsidR="006230EE" w:rsidRPr="00C35CC7" w:rsidTr="006230EE">
        <w:trPr>
          <w:gridAfter w:val="2"/>
          <w:wAfter w:w="816" w:type="dxa"/>
        </w:trPr>
        <w:tc>
          <w:tcPr>
            <w:tcW w:w="2561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8    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</w:tr>
      <w:tr w:rsidR="006230EE" w:rsidRPr="00C35CC7" w:rsidTr="006230EE">
        <w:trPr>
          <w:gridAfter w:val="2"/>
          <w:wAfter w:w="816" w:type="dxa"/>
        </w:trPr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Медицинское обследование (кол-во раз)</w:t>
            </w:r>
          </w:p>
        </w:tc>
        <w:tc>
          <w:tcPr>
            <w:tcW w:w="1014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справка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справка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справка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632" w:type="dxa"/>
            <w:gridSpan w:val="2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</w:t>
            </w:r>
          </w:p>
        </w:tc>
      </w:tr>
      <w:tr w:rsidR="006230EE" w:rsidRPr="00C35CC7" w:rsidTr="006230EE">
        <w:trPr>
          <w:gridAfter w:val="1"/>
          <w:wAfter w:w="80" w:type="dxa"/>
        </w:trPr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74" w:type="dxa"/>
            <w:gridSpan w:val="16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Один раз в год (по утвержденному плану образовательной организации)</w:t>
            </w:r>
          </w:p>
        </w:tc>
      </w:tr>
      <w:tr w:rsidR="006230EE" w:rsidRPr="00C35CC7" w:rsidTr="006230EE">
        <w:trPr>
          <w:gridAfter w:val="1"/>
          <w:wAfter w:w="80" w:type="dxa"/>
        </w:trPr>
        <w:tc>
          <w:tcPr>
            <w:tcW w:w="576" w:type="dxa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230EE" w:rsidRPr="00C35CC7" w:rsidRDefault="006230EE" w:rsidP="006953BA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Итоговая аттестация</w:t>
            </w:r>
          </w:p>
        </w:tc>
        <w:tc>
          <w:tcPr>
            <w:tcW w:w="13174" w:type="dxa"/>
            <w:gridSpan w:val="16"/>
          </w:tcPr>
          <w:p w:rsidR="006230EE" w:rsidRPr="00C35CC7" w:rsidRDefault="006230EE" w:rsidP="006953BA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35CC7">
              <w:rPr>
                <w:rFonts w:ascii="Times New Roman" w:hAnsi="Times New Roman"/>
                <w:color w:val="222222"/>
                <w:sz w:val="24"/>
                <w:szCs w:val="24"/>
              </w:rPr>
              <w:t>По окончанию прохождения программы</w:t>
            </w:r>
          </w:p>
        </w:tc>
      </w:tr>
    </w:tbl>
    <w:p w:rsidR="006230EE" w:rsidRDefault="006230EE" w:rsidP="006230EE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6230EE" w:rsidRDefault="006230EE" w:rsidP="006230EE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  <w:sectPr w:rsidR="006230EE" w:rsidSect="006230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30EE" w:rsidRDefault="006230EE" w:rsidP="00623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Дополнительная общеразвивающая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предпрофессиональная </w:t>
      </w:r>
      <w:r w:rsidRPr="002A1E0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b/>
          <w:sz w:val="28"/>
          <w:szCs w:val="28"/>
        </w:rPr>
        <w:t>Мини-футболу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план-график</w:t>
      </w:r>
    </w:p>
    <w:p w:rsidR="006230EE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распределения учебных часов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6 недель</w:t>
      </w:r>
    </w:p>
    <w:p w:rsidR="006230EE" w:rsidRPr="002A1E04" w:rsidRDefault="006230EE" w:rsidP="006230EE">
      <w:pPr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начальной подготовки первого года обучения</w:t>
      </w:r>
      <w:r w:rsidRPr="002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30EE" w:rsidRPr="002A1E04" w:rsidRDefault="006230EE" w:rsidP="006230EE">
      <w:pPr>
        <w:spacing w:after="0" w:line="240" w:lineRule="auto"/>
        <w:ind w:left="86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2A1E04">
        <w:rPr>
          <w:rFonts w:ascii="Times New Roman" w:eastAsia="Trebuchet MS" w:hAnsi="Times New Roman" w:cs="Times New Roman"/>
          <w:sz w:val="24"/>
          <w:szCs w:val="24"/>
        </w:rPr>
        <w:t>на тренировочный сезон 2020 – 2021 гг.</w:t>
      </w:r>
    </w:p>
    <w:tbl>
      <w:tblPr>
        <w:tblStyle w:val="a7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276"/>
        <w:gridCol w:w="992"/>
        <w:gridCol w:w="993"/>
        <w:gridCol w:w="1134"/>
        <w:gridCol w:w="992"/>
        <w:gridCol w:w="992"/>
      </w:tblGrid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спортивной подготовки</w:t>
            </w:r>
          </w:p>
        </w:tc>
        <w:tc>
          <w:tcPr>
            <w:tcW w:w="4111" w:type="dxa"/>
            <w:gridSpan w:val="3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103" w:type="dxa"/>
            <w:gridSpan w:val="5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этап </w:t>
            </w:r>
          </w:p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подготовки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Теоретическая, тактическая, психологическая подготовка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Техническо-тактическая подготовка, Медицинское обследование. Восстановительные мероприятия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тренерская и судейская практика. Контрольные испытания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(в год)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6230EE" w:rsidTr="006953BA">
        <w:tc>
          <w:tcPr>
            <w:tcW w:w="510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230EE" w:rsidRDefault="006230EE" w:rsidP="006953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230EE" w:rsidRDefault="006230EE">
      <w:pPr>
        <w:sectPr w:rsidR="006230EE" w:rsidSect="006230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1E7B" w:rsidRDefault="000F1E7B"/>
    <w:sectPr w:rsidR="000F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551570"/>
      <w:docPartObj>
        <w:docPartGallery w:val="Page Numbers (Bottom of Page)"/>
        <w:docPartUnique/>
      </w:docPartObj>
    </w:sdtPr>
    <w:sdtEndPr/>
    <w:sdtContent>
      <w:p w:rsidR="00931A0F" w:rsidRDefault="006230EE">
        <w:pPr>
          <w:pStyle w:val="af"/>
          <w:jc w:val="right"/>
        </w:pPr>
        <w:r>
          <w:fldChar w:fldCharType="begin"/>
        </w:r>
        <w:r>
          <w:instrText xml:space="preserve"> PAGE   \* MERGEFO</w:instrText>
        </w:r>
        <w:r>
          <w:instrText xml:space="preserve">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31A0F" w:rsidRDefault="006230EE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99"/>
    <w:multiLevelType w:val="hybridMultilevel"/>
    <w:tmpl w:val="7A1E736E"/>
    <w:lvl w:ilvl="0" w:tplc="BA98DFD6">
      <w:start w:val="1"/>
      <w:numFmt w:val="bullet"/>
      <w:lvlText w:val="-"/>
      <w:lvlJc w:val="left"/>
    </w:lvl>
    <w:lvl w:ilvl="1" w:tplc="D33AE93C">
      <w:numFmt w:val="decimal"/>
      <w:lvlText w:val=""/>
      <w:lvlJc w:val="left"/>
    </w:lvl>
    <w:lvl w:ilvl="2" w:tplc="37F4FD0C">
      <w:numFmt w:val="decimal"/>
      <w:lvlText w:val=""/>
      <w:lvlJc w:val="left"/>
    </w:lvl>
    <w:lvl w:ilvl="3" w:tplc="4900DFC8">
      <w:numFmt w:val="decimal"/>
      <w:lvlText w:val=""/>
      <w:lvlJc w:val="left"/>
    </w:lvl>
    <w:lvl w:ilvl="4" w:tplc="83F247F0">
      <w:numFmt w:val="decimal"/>
      <w:lvlText w:val=""/>
      <w:lvlJc w:val="left"/>
    </w:lvl>
    <w:lvl w:ilvl="5" w:tplc="47784FE6">
      <w:numFmt w:val="decimal"/>
      <w:lvlText w:val=""/>
      <w:lvlJc w:val="left"/>
    </w:lvl>
    <w:lvl w:ilvl="6" w:tplc="7F9E451E">
      <w:numFmt w:val="decimal"/>
      <w:lvlText w:val=""/>
      <w:lvlJc w:val="left"/>
    </w:lvl>
    <w:lvl w:ilvl="7" w:tplc="E9447C58">
      <w:numFmt w:val="decimal"/>
      <w:lvlText w:val=""/>
      <w:lvlJc w:val="left"/>
    </w:lvl>
    <w:lvl w:ilvl="8" w:tplc="C3A4F26C">
      <w:numFmt w:val="decimal"/>
      <w:lvlText w:val=""/>
      <w:lvlJc w:val="left"/>
    </w:lvl>
  </w:abstractNum>
  <w:abstractNum w:abstractNumId="3">
    <w:nsid w:val="00000F3E"/>
    <w:multiLevelType w:val="hybridMultilevel"/>
    <w:tmpl w:val="620A8628"/>
    <w:lvl w:ilvl="0" w:tplc="2FA07110">
      <w:start w:val="1"/>
      <w:numFmt w:val="bullet"/>
      <w:lvlText w:val="-"/>
      <w:lvlJc w:val="left"/>
    </w:lvl>
    <w:lvl w:ilvl="1" w:tplc="D1065986">
      <w:numFmt w:val="decimal"/>
      <w:lvlText w:val=""/>
      <w:lvlJc w:val="left"/>
    </w:lvl>
    <w:lvl w:ilvl="2" w:tplc="E690E43C">
      <w:numFmt w:val="decimal"/>
      <w:lvlText w:val=""/>
      <w:lvlJc w:val="left"/>
    </w:lvl>
    <w:lvl w:ilvl="3" w:tplc="5A5CF442">
      <w:numFmt w:val="decimal"/>
      <w:lvlText w:val=""/>
      <w:lvlJc w:val="left"/>
    </w:lvl>
    <w:lvl w:ilvl="4" w:tplc="095C7B8E">
      <w:numFmt w:val="decimal"/>
      <w:lvlText w:val=""/>
      <w:lvlJc w:val="left"/>
    </w:lvl>
    <w:lvl w:ilvl="5" w:tplc="5792EAB0">
      <w:numFmt w:val="decimal"/>
      <w:lvlText w:val=""/>
      <w:lvlJc w:val="left"/>
    </w:lvl>
    <w:lvl w:ilvl="6" w:tplc="E306DA00">
      <w:numFmt w:val="decimal"/>
      <w:lvlText w:val=""/>
      <w:lvlJc w:val="left"/>
    </w:lvl>
    <w:lvl w:ilvl="7" w:tplc="CB5C1854">
      <w:numFmt w:val="decimal"/>
      <w:lvlText w:val=""/>
      <w:lvlJc w:val="left"/>
    </w:lvl>
    <w:lvl w:ilvl="8" w:tplc="C3B4702A">
      <w:numFmt w:val="decimal"/>
      <w:lvlText w:val=""/>
      <w:lvlJc w:val="left"/>
    </w:lvl>
  </w:abstractNum>
  <w:abstractNum w:abstractNumId="4">
    <w:nsid w:val="0000153C"/>
    <w:multiLevelType w:val="hybridMultilevel"/>
    <w:tmpl w:val="BADE637A"/>
    <w:lvl w:ilvl="0" w:tplc="9D6496B2">
      <w:start w:val="1"/>
      <w:numFmt w:val="bullet"/>
      <w:lvlText w:val="-"/>
      <w:lvlJc w:val="left"/>
    </w:lvl>
    <w:lvl w:ilvl="1" w:tplc="99BE7DF4">
      <w:numFmt w:val="decimal"/>
      <w:lvlText w:val=""/>
      <w:lvlJc w:val="left"/>
    </w:lvl>
    <w:lvl w:ilvl="2" w:tplc="69845C46">
      <w:numFmt w:val="decimal"/>
      <w:lvlText w:val=""/>
      <w:lvlJc w:val="left"/>
    </w:lvl>
    <w:lvl w:ilvl="3" w:tplc="433A6DBE">
      <w:numFmt w:val="decimal"/>
      <w:lvlText w:val=""/>
      <w:lvlJc w:val="left"/>
    </w:lvl>
    <w:lvl w:ilvl="4" w:tplc="9C223E8A">
      <w:numFmt w:val="decimal"/>
      <w:lvlText w:val=""/>
      <w:lvlJc w:val="left"/>
    </w:lvl>
    <w:lvl w:ilvl="5" w:tplc="A9CA5DD4">
      <w:numFmt w:val="decimal"/>
      <w:lvlText w:val=""/>
      <w:lvlJc w:val="left"/>
    </w:lvl>
    <w:lvl w:ilvl="6" w:tplc="0CB6F3E6">
      <w:numFmt w:val="decimal"/>
      <w:lvlText w:val=""/>
      <w:lvlJc w:val="left"/>
    </w:lvl>
    <w:lvl w:ilvl="7" w:tplc="87B0F5B8">
      <w:numFmt w:val="decimal"/>
      <w:lvlText w:val=""/>
      <w:lvlJc w:val="left"/>
    </w:lvl>
    <w:lvl w:ilvl="8" w:tplc="1E76D658">
      <w:numFmt w:val="decimal"/>
      <w:lvlText w:val=""/>
      <w:lvlJc w:val="left"/>
    </w:lvl>
  </w:abstractNum>
  <w:abstractNum w:abstractNumId="5">
    <w:nsid w:val="0000305E"/>
    <w:multiLevelType w:val="hybridMultilevel"/>
    <w:tmpl w:val="910C0742"/>
    <w:lvl w:ilvl="0" w:tplc="E2BCDB8E">
      <w:start w:val="1"/>
      <w:numFmt w:val="bullet"/>
      <w:lvlText w:val="-"/>
      <w:lvlJc w:val="left"/>
    </w:lvl>
    <w:lvl w:ilvl="1" w:tplc="6FD01558">
      <w:numFmt w:val="decimal"/>
      <w:lvlText w:val=""/>
      <w:lvlJc w:val="left"/>
    </w:lvl>
    <w:lvl w:ilvl="2" w:tplc="54862930">
      <w:numFmt w:val="decimal"/>
      <w:lvlText w:val=""/>
      <w:lvlJc w:val="left"/>
    </w:lvl>
    <w:lvl w:ilvl="3" w:tplc="5AD8AC14">
      <w:numFmt w:val="decimal"/>
      <w:lvlText w:val=""/>
      <w:lvlJc w:val="left"/>
    </w:lvl>
    <w:lvl w:ilvl="4" w:tplc="F6F0E6A0">
      <w:numFmt w:val="decimal"/>
      <w:lvlText w:val=""/>
      <w:lvlJc w:val="left"/>
    </w:lvl>
    <w:lvl w:ilvl="5" w:tplc="19E4AAD8">
      <w:numFmt w:val="decimal"/>
      <w:lvlText w:val=""/>
      <w:lvlJc w:val="left"/>
    </w:lvl>
    <w:lvl w:ilvl="6" w:tplc="CEFC41C8">
      <w:numFmt w:val="decimal"/>
      <w:lvlText w:val=""/>
      <w:lvlJc w:val="left"/>
    </w:lvl>
    <w:lvl w:ilvl="7" w:tplc="FDF68F98">
      <w:numFmt w:val="decimal"/>
      <w:lvlText w:val=""/>
      <w:lvlJc w:val="left"/>
    </w:lvl>
    <w:lvl w:ilvl="8" w:tplc="4B0451FE">
      <w:numFmt w:val="decimal"/>
      <w:lvlText w:val=""/>
      <w:lvlJc w:val="left"/>
    </w:lvl>
  </w:abstractNum>
  <w:abstractNum w:abstractNumId="6">
    <w:nsid w:val="0000390C"/>
    <w:multiLevelType w:val="hybridMultilevel"/>
    <w:tmpl w:val="3E5CDDB6"/>
    <w:lvl w:ilvl="0" w:tplc="12B06018">
      <w:start w:val="1"/>
      <w:numFmt w:val="bullet"/>
      <w:lvlText w:val="-"/>
      <w:lvlJc w:val="left"/>
    </w:lvl>
    <w:lvl w:ilvl="1" w:tplc="EE54A266">
      <w:numFmt w:val="decimal"/>
      <w:lvlText w:val=""/>
      <w:lvlJc w:val="left"/>
    </w:lvl>
    <w:lvl w:ilvl="2" w:tplc="A35A5C36">
      <w:numFmt w:val="decimal"/>
      <w:lvlText w:val=""/>
      <w:lvlJc w:val="left"/>
    </w:lvl>
    <w:lvl w:ilvl="3" w:tplc="07520E04">
      <w:numFmt w:val="decimal"/>
      <w:lvlText w:val=""/>
      <w:lvlJc w:val="left"/>
    </w:lvl>
    <w:lvl w:ilvl="4" w:tplc="1DA258AA">
      <w:numFmt w:val="decimal"/>
      <w:lvlText w:val=""/>
      <w:lvlJc w:val="left"/>
    </w:lvl>
    <w:lvl w:ilvl="5" w:tplc="E5D47766">
      <w:numFmt w:val="decimal"/>
      <w:lvlText w:val=""/>
      <w:lvlJc w:val="left"/>
    </w:lvl>
    <w:lvl w:ilvl="6" w:tplc="1FC4EC62">
      <w:numFmt w:val="decimal"/>
      <w:lvlText w:val=""/>
      <w:lvlJc w:val="left"/>
    </w:lvl>
    <w:lvl w:ilvl="7" w:tplc="0A803284">
      <w:numFmt w:val="decimal"/>
      <w:lvlText w:val=""/>
      <w:lvlJc w:val="left"/>
    </w:lvl>
    <w:lvl w:ilvl="8" w:tplc="44C0F4B4">
      <w:numFmt w:val="decimal"/>
      <w:lvlText w:val=""/>
      <w:lvlJc w:val="left"/>
    </w:lvl>
  </w:abstractNum>
  <w:abstractNum w:abstractNumId="7">
    <w:nsid w:val="0000440D"/>
    <w:multiLevelType w:val="hybridMultilevel"/>
    <w:tmpl w:val="EE24A0F6"/>
    <w:lvl w:ilvl="0" w:tplc="7BB42334">
      <w:start w:val="1"/>
      <w:numFmt w:val="bullet"/>
      <w:lvlText w:val="-"/>
      <w:lvlJc w:val="left"/>
    </w:lvl>
    <w:lvl w:ilvl="1" w:tplc="DF74F8EE">
      <w:numFmt w:val="decimal"/>
      <w:lvlText w:val=""/>
      <w:lvlJc w:val="left"/>
    </w:lvl>
    <w:lvl w:ilvl="2" w:tplc="58AE763A">
      <w:numFmt w:val="decimal"/>
      <w:lvlText w:val=""/>
      <w:lvlJc w:val="left"/>
    </w:lvl>
    <w:lvl w:ilvl="3" w:tplc="1212A99E">
      <w:numFmt w:val="decimal"/>
      <w:lvlText w:val=""/>
      <w:lvlJc w:val="left"/>
    </w:lvl>
    <w:lvl w:ilvl="4" w:tplc="9774AD5E">
      <w:numFmt w:val="decimal"/>
      <w:lvlText w:val=""/>
      <w:lvlJc w:val="left"/>
    </w:lvl>
    <w:lvl w:ilvl="5" w:tplc="6070485C">
      <w:numFmt w:val="decimal"/>
      <w:lvlText w:val=""/>
      <w:lvlJc w:val="left"/>
    </w:lvl>
    <w:lvl w:ilvl="6" w:tplc="854C5478">
      <w:numFmt w:val="decimal"/>
      <w:lvlText w:val=""/>
      <w:lvlJc w:val="left"/>
    </w:lvl>
    <w:lvl w:ilvl="7" w:tplc="016A7E1E">
      <w:numFmt w:val="decimal"/>
      <w:lvlText w:val=""/>
      <w:lvlJc w:val="left"/>
    </w:lvl>
    <w:lvl w:ilvl="8" w:tplc="B0AEAFF0">
      <w:numFmt w:val="decimal"/>
      <w:lvlText w:val=""/>
      <w:lvlJc w:val="left"/>
    </w:lvl>
  </w:abstractNum>
  <w:abstractNum w:abstractNumId="8">
    <w:nsid w:val="00007E87"/>
    <w:multiLevelType w:val="hybridMultilevel"/>
    <w:tmpl w:val="A3D0CD98"/>
    <w:lvl w:ilvl="0" w:tplc="D9EA7C52">
      <w:start w:val="1"/>
      <w:numFmt w:val="bullet"/>
      <w:lvlText w:val="-"/>
      <w:lvlJc w:val="left"/>
    </w:lvl>
    <w:lvl w:ilvl="1" w:tplc="B8C8646C">
      <w:numFmt w:val="decimal"/>
      <w:lvlText w:val=""/>
      <w:lvlJc w:val="left"/>
    </w:lvl>
    <w:lvl w:ilvl="2" w:tplc="EE02865E">
      <w:numFmt w:val="decimal"/>
      <w:lvlText w:val=""/>
      <w:lvlJc w:val="left"/>
    </w:lvl>
    <w:lvl w:ilvl="3" w:tplc="5B8EC1CC">
      <w:numFmt w:val="decimal"/>
      <w:lvlText w:val=""/>
      <w:lvlJc w:val="left"/>
    </w:lvl>
    <w:lvl w:ilvl="4" w:tplc="3D28A5FE">
      <w:numFmt w:val="decimal"/>
      <w:lvlText w:val=""/>
      <w:lvlJc w:val="left"/>
    </w:lvl>
    <w:lvl w:ilvl="5" w:tplc="93E0671E">
      <w:numFmt w:val="decimal"/>
      <w:lvlText w:val=""/>
      <w:lvlJc w:val="left"/>
    </w:lvl>
    <w:lvl w:ilvl="6" w:tplc="70DE4D7A">
      <w:numFmt w:val="decimal"/>
      <w:lvlText w:val=""/>
      <w:lvlJc w:val="left"/>
    </w:lvl>
    <w:lvl w:ilvl="7" w:tplc="8EC0D7F4">
      <w:numFmt w:val="decimal"/>
      <w:lvlText w:val=""/>
      <w:lvlJc w:val="left"/>
    </w:lvl>
    <w:lvl w:ilvl="8" w:tplc="3EDCF066">
      <w:numFmt w:val="decimal"/>
      <w:lvlText w:val=""/>
      <w:lvlJc w:val="left"/>
    </w:lvl>
  </w:abstractNum>
  <w:abstractNum w:abstractNumId="9">
    <w:nsid w:val="19E51F3B"/>
    <w:multiLevelType w:val="hybridMultilevel"/>
    <w:tmpl w:val="E2B4D3E6"/>
    <w:lvl w:ilvl="0" w:tplc="72EEB1D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E4389"/>
    <w:multiLevelType w:val="hybridMultilevel"/>
    <w:tmpl w:val="3F52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85E95"/>
    <w:multiLevelType w:val="hybridMultilevel"/>
    <w:tmpl w:val="276258F4"/>
    <w:lvl w:ilvl="0" w:tplc="9534575A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DAFA3328">
      <w:start w:val="4"/>
      <w:numFmt w:val="bullet"/>
      <w:lvlText w:val="–"/>
      <w:lvlJc w:val="left"/>
      <w:pPr>
        <w:tabs>
          <w:tab w:val="num" w:pos="1800"/>
        </w:tabs>
        <w:ind w:left="1800" w:hanging="54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24F9D"/>
    <w:multiLevelType w:val="hybridMultilevel"/>
    <w:tmpl w:val="59A6A5F2"/>
    <w:lvl w:ilvl="0" w:tplc="EDF21E0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560F0"/>
    <w:multiLevelType w:val="hybridMultilevel"/>
    <w:tmpl w:val="3DC0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63D40"/>
    <w:multiLevelType w:val="hybridMultilevel"/>
    <w:tmpl w:val="ABE86D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EE"/>
    <w:rsid w:val="000F1E7B"/>
    <w:rsid w:val="006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FE0D9-FAD2-40CA-8C99-CE0AF0B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E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623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623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23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30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30E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230EE"/>
    <w:pPr>
      <w:ind w:left="720"/>
      <w:contextualSpacing/>
    </w:pPr>
  </w:style>
  <w:style w:type="paragraph" w:customStyle="1" w:styleId="ConsPlusNonformat">
    <w:name w:val="ConsPlusNonformat"/>
    <w:uiPriority w:val="99"/>
    <w:rsid w:val="00623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30EE"/>
    <w:rPr>
      <w:color w:val="0000FF"/>
      <w:u w:val="single"/>
    </w:rPr>
  </w:style>
  <w:style w:type="table" w:styleId="a7">
    <w:name w:val="Table Grid"/>
    <w:basedOn w:val="a1"/>
    <w:uiPriority w:val="39"/>
    <w:rsid w:val="0062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"/>
    <w:basedOn w:val="a1"/>
    <w:rsid w:val="006230E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623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3"/>
    <w:basedOn w:val="a"/>
    <w:rsid w:val="006230EE"/>
    <w:pPr>
      <w:widowControl w:val="0"/>
      <w:shd w:val="clear" w:color="auto" w:fill="FFFFFF"/>
      <w:spacing w:before="5580" w:after="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6230EE"/>
    <w:pPr>
      <w:spacing w:after="0" w:line="240" w:lineRule="auto"/>
    </w:pPr>
  </w:style>
  <w:style w:type="paragraph" w:customStyle="1" w:styleId="a9">
    <w:name w:val="Базовый"/>
    <w:rsid w:val="006230E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6230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6230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30EE"/>
    <w:rPr>
      <w:rFonts w:eastAsiaTheme="minorEastAsia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230E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30EE"/>
    <w:rPr>
      <w:rFonts w:eastAsiaTheme="minorEastAsia"/>
      <w:lang w:eastAsia="ru-RU"/>
    </w:rPr>
  </w:style>
  <w:style w:type="paragraph" w:customStyle="1" w:styleId="Default">
    <w:name w:val="Default"/>
    <w:rsid w:val="006230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2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230EE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62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230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2020-12-02T12:52:00Z</dcterms:created>
  <dcterms:modified xsi:type="dcterms:W3CDTF">2020-12-02T13:02:00Z</dcterms:modified>
</cp:coreProperties>
</file>